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88146" w14:textId="77777777" w:rsidR="003D1169" w:rsidRPr="003D1169" w:rsidRDefault="003D1169" w:rsidP="003D1169">
      <w:pPr>
        <w:pStyle w:val="a5"/>
        <w:ind w:left="0" w:right="84"/>
        <w:jc w:val="center"/>
        <w:rPr>
          <w:sz w:val="48"/>
          <w:szCs w:val="48"/>
        </w:rPr>
      </w:pPr>
      <w:r w:rsidRPr="003D1169">
        <w:rPr>
          <w:sz w:val="48"/>
          <w:szCs w:val="48"/>
        </w:rPr>
        <w:t>Μεθοδολογία λήψης επιχειρηματικών αποφάσεων (</w:t>
      </w:r>
      <w:r w:rsidRPr="003D1169">
        <w:rPr>
          <w:sz w:val="48"/>
          <w:szCs w:val="48"/>
          <w:lang w:val="en-US"/>
        </w:rPr>
        <w:t>SWOT</w:t>
      </w:r>
      <w:r w:rsidRPr="003D1169">
        <w:rPr>
          <w:sz w:val="48"/>
          <w:szCs w:val="48"/>
        </w:rPr>
        <w:t xml:space="preserve"> </w:t>
      </w:r>
      <w:r w:rsidRPr="003D1169">
        <w:rPr>
          <w:sz w:val="48"/>
          <w:szCs w:val="48"/>
          <w:lang w:val="en-US"/>
        </w:rPr>
        <w:t>Analysis</w:t>
      </w:r>
      <w:r w:rsidRPr="003D1169">
        <w:rPr>
          <w:sz w:val="48"/>
          <w:szCs w:val="48"/>
        </w:rPr>
        <w:t>)</w:t>
      </w:r>
    </w:p>
    <w:p w14:paraId="5ED419AB" w14:textId="6342E362" w:rsidR="003D1169" w:rsidRDefault="00AD759E" w:rsidP="00930F10">
      <w:pPr>
        <w:spacing w:after="0" w:line="360" w:lineRule="auto"/>
      </w:pPr>
      <w:r>
        <w:t>Η βασική διαφορά του ενός επιχειρηματία και ενός υπαλλήλου είναι ότι ο επιχειρηματίας πέρα από την ενασχόληση με το αντικείμενο του κλάδο στον οπο</w:t>
      </w:r>
      <w:r w:rsidR="00992F86">
        <w:t>ί</w:t>
      </w:r>
      <w:r>
        <w:t>ο δραστηριοποι</w:t>
      </w:r>
      <w:r w:rsidR="00DA7DC0">
        <w:t>εί</w:t>
      </w:r>
      <w:r>
        <w:t>τ</w:t>
      </w:r>
      <w:r w:rsidR="00DA7DC0">
        <w:t>αι</w:t>
      </w:r>
      <w:r>
        <w:t>, καλείτ</w:t>
      </w:r>
      <w:r w:rsidR="00DA7DC0">
        <w:t>αι</w:t>
      </w:r>
      <w:r>
        <w:t xml:space="preserve"> να λάβει διάφορες αποφάσεις. </w:t>
      </w:r>
      <w:r w:rsidR="003D1169">
        <w:t xml:space="preserve">Ή λήψη αποφάσεων είναι ένα </w:t>
      </w:r>
      <w:r w:rsidR="0040342C">
        <w:t xml:space="preserve">αναπόσπαστο κομμάτι του επιχειρείν </w:t>
      </w:r>
      <w:r w:rsidR="003D1169">
        <w:t>με τις αποφάσεις αυτές να</w:t>
      </w:r>
      <w:r w:rsidR="0040342C">
        <w:t xml:space="preserve"> ποικίλουν από καθ</w:t>
      </w:r>
      <w:r w:rsidR="00392D6F">
        <w:t>ημερινές αποφάσεις ρουτίνας</w:t>
      </w:r>
      <w:r>
        <w:t>,</w:t>
      </w:r>
      <w:r w:rsidR="00392D6F">
        <w:t xml:space="preserve"> έως</w:t>
      </w:r>
      <w:r w:rsidR="0040342C">
        <w:t xml:space="preserve"> καθ</w:t>
      </w:r>
      <w:r w:rsidR="003D1169">
        <w:t xml:space="preserve">οριστικές αποφάσεις </w:t>
      </w:r>
      <w:r w:rsidR="0040342C">
        <w:t xml:space="preserve">που θα κρίνουν την επιβίωση </w:t>
      </w:r>
      <w:r w:rsidR="003D1169">
        <w:t>της επιχείρησης</w:t>
      </w:r>
      <w:r w:rsidR="0040342C">
        <w:t xml:space="preserve"> στα επόμενα χρόνια.</w:t>
      </w:r>
    </w:p>
    <w:p w14:paraId="09E99AA7" w14:textId="77777777" w:rsidR="003D1169" w:rsidRDefault="003D1169" w:rsidP="00930F10">
      <w:pPr>
        <w:spacing w:after="0" w:line="360" w:lineRule="auto"/>
      </w:pPr>
    </w:p>
    <w:p w14:paraId="61DEB0DD" w14:textId="77777777" w:rsidR="00DF42AE" w:rsidRDefault="00623B05" w:rsidP="00930F10">
      <w:pPr>
        <w:spacing w:after="0" w:line="360" w:lineRule="auto"/>
      </w:pPr>
      <w:r>
        <w:t>Για αυτό τον λόγο η άσκηση επιχειρηματικής δραστηριότητας θεωρείται μια περίπλοκη διαδικασία με θεμελιώδεις διαφορές από την μισθωτή εργασία, κάτι που αναγνωρίζεται και από την νομοθεσία με την έννοια του επιχειρηματικού ρίσκου όπως αυτή αναφέρεται στις αποφάσεις του ΣτΕ 1880/2019 και 1888/2019 όπου γίνεται η αναφορά ότι οι μισθωτοί και οι μη μισθωτοί</w:t>
      </w:r>
      <w:r w:rsidRPr="00623B05">
        <w:t xml:space="preserve"> </w:t>
      </w:r>
      <w:r>
        <w:t xml:space="preserve">τελούν υπό: </w:t>
      </w:r>
      <w:r w:rsidRPr="00623B05">
        <w:t>“</w:t>
      </w:r>
      <w:r>
        <w:t xml:space="preserve">ουσιωδώς διαφορετικές συνθήκες απασχολήσεως και παραγωγής </w:t>
      </w:r>
      <w:r w:rsidR="003D1169">
        <w:t>εισοδήματος</w:t>
      </w:r>
      <w:r w:rsidRPr="00623B05">
        <w:t>”</w:t>
      </w:r>
    </w:p>
    <w:p w14:paraId="3733F0F7" w14:textId="77777777" w:rsidR="00930F10" w:rsidRDefault="00930F10" w:rsidP="00930F10">
      <w:pPr>
        <w:spacing w:after="0" w:line="360" w:lineRule="auto"/>
      </w:pPr>
    </w:p>
    <w:p w14:paraId="5EB01609" w14:textId="7DE6E6AA" w:rsidR="00392D6F" w:rsidRDefault="00AD759E" w:rsidP="00930F10">
      <w:pPr>
        <w:spacing w:after="0" w:line="360" w:lineRule="auto"/>
      </w:pPr>
      <w:r>
        <w:t>Κομβικής σημασίας παράμετρος π</w:t>
      </w:r>
      <w:r w:rsidR="00392D6F">
        <w:t>ροκειμένου ο επιχειρηματίας να οδηγηθεί στ</w:t>
      </w:r>
      <w:r>
        <w:t>ην λήψη των</w:t>
      </w:r>
      <w:r w:rsidR="00392D6F">
        <w:t xml:space="preserve"> βέλτιστ</w:t>
      </w:r>
      <w:r>
        <w:t>ων</w:t>
      </w:r>
      <w:r w:rsidR="00392D6F">
        <w:t xml:space="preserve"> δυνατ</w:t>
      </w:r>
      <w:r>
        <w:t>ών</w:t>
      </w:r>
      <w:r w:rsidR="00392D6F">
        <w:t xml:space="preserve"> αποφάσε</w:t>
      </w:r>
      <w:r>
        <w:t>ων είναι η απόκτηση</w:t>
      </w:r>
      <w:r w:rsidR="00392D6F">
        <w:t xml:space="preserve"> </w:t>
      </w:r>
      <w:r>
        <w:t>της</w:t>
      </w:r>
      <w:r w:rsidR="00392D6F">
        <w:t xml:space="preserve"> μέγιστη</w:t>
      </w:r>
      <w:r>
        <w:t>ς</w:t>
      </w:r>
      <w:r w:rsidR="00392D6F">
        <w:t xml:space="preserve"> αντίληψη</w:t>
      </w:r>
      <w:r>
        <w:t>ς</w:t>
      </w:r>
      <w:r w:rsidR="00392D6F">
        <w:t xml:space="preserve"> που μπορεί να αποκτήσει για το περιβάλλον μέσα στο οποίο καλείται να </w:t>
      </w:r>
      <w:r>
        <w:t>επιλέξει μεταξύ των διαφόρων εναλλακτικών</w:t>
      </w:r>
      <w:r w:rsidR="00392D6F">
        <w:t xml:space="preserve">. </w:t>
      </w:r>
    </w:p>
    <w:p w14:paraId="434F242B" w14:textId="77777777" w:rsidR="00E6517F" w:rsidRDefault="00E6517F" w:rsidP="00930F10">
      <w:pPr>
        <w:spacing w:after="0" w:line="360" w:lineRule="auto"/>
      </w:pPr>
    </w:p>
    <w:p w14:paraId="244A3D19" w14:textId="31F77A53" w:rsidR="00392D6F" w:rsidRPr="00AD759E" w:rsidRDefault="00E6517F" w:rsidP="00930F10">
      <w:pPr>
        <w:spacing w:after="0" w:line="360" w:lineRule="auto"/>
      </w:pPr>
      <w:r>
        <w:t>Ένα πολύ σημαντικό</w:t>
      </w:r>
      <w:r w:rsidR="00392D6F">
        <w:t xml:space="preserve"> εργαλείο προκειμένου να καταγρά</w:t>
      </w:r>
      <w:r>
        <w:t xml:space="preserve">φούν και στην συνέχεια να </w:t>
      </w:r>
      <w:r w:rsidR="00392D6F">
        <w:t xml:space="preserve"> αναλύ</w:t>
      </w:r>
      <w:r>
        <w:t>θούν</w:t>
      </w:r>
      <w:r w:rsidR="00392D6F">
        <w:t xml:space="preserve"> τα θετικά και αρνητικά σημεία του επιχειρηματικού περιβάλλοντος είναι η μέθοδος </w:t>
      </w:r>
      <w:r w:rsidR="00392D6F" w:rsidRPr="00392D6F">
        <w:rPr>
          <w:b/>
        </w:rPr>
        <w:t xml:space="preserve">Ανάλυσης </w:t>
      </w:r>
      <w:r w:rsidR="00392D6F" w:rsidRPr="00392D6F">
        <w:rPr>
          <w:b/>
          <w:lang w:val="en-US"/>
        </w:rPr>
        <w:t>SWOT</w:t>
      </w:r>
      <w:r w:rsidR="00392D6F" w:rsidRPr="00392D6F">
        <w:t xml:space="preserve"> </w:t>
      </w:r>
      <w:r w:rsidR="00392D6F">
        <w:t xml:space="preserve">η οποία προκύπτει από τα αρχικά </w:t>
      </w:r>
      <w:r w:rsidR="00392D6F">
        <w:rPr>
          <w:lang w:val="en-US"/>
        </w:rPr>
        <w:t>Strengths</w:t>
      </w:r>
      <w:r w:rsidR="00392D6F" w:rsidRPr="00392D6F">
        <w:t xml:space="preserve"> </w:t>
      </w:r>
      <w:r w:rsidR="00392D6F">
        <w:rPr>
          <w:lang w:val="en-US"/>
        </w:rPr>
        <w:t>Weaknesses</w:t>
      </w:r>
      <w:r w:rsidR="00392D6F" w:rsidRPr="00392D6F">
        <w:t xml:space="preserve"> </w:t>
      </w:r>
      <w:r w:rsidR="00392D6F">
        <w:rPr>
          <w:lang w:val="en-US"/>
        </w:rPr>
        <w:t>Opportunities</w:t>
      </w:r>
      <w:r w:rsidR="00392D6F" w:rsidRPr="00392D6F">
        <w:t xml:space="preserve">  </w:t>
      </w:r>
      <w:r w:rsidR="00392D6F">
        <w:rPr>
          <w:lang w:val="en-US"/>
        </w:rPr>
        <w:t>Threats</w:t>
      </w:r>
      <w:r w:rsidR="00392D6F" w:rsidRPr="00392D6F">
        <w:t>.</w:t>
      </w:r>
    </w:p>
    <w:p w14:paraId="4F16BC27" w14:textId="69DF6119" w:rsidR="00AF4EF2" w:rsidRDefault="00E6517F" w:rsidP="00930F10">
      <w:pPr>
        <w:spacing w:after="0" w:line="360" w:lineRule="auto"/>
      </w:pPr>
      <w:r>
        <w:t xml:space="preserve">Τα βασικά συστατικά της </w:t>
      </w:r>
      <w:r w:rsidR="00AF4EF2">
        <w:t>ανάλυση</w:t>
      </w:r>
      <w:r>
        <w:t>ς</w:t>
      </w:r>
      <w:r w:rsidR="00AF4EF2">
        <w:t xml:space="preserve"> αυτή</w:t>
      </w:r>
      <w:r>
        <w:t>ς είναι οι</w:t>
      </w:r>
      <w:r w:rsidR="00AF4EF2">
        <w:t xml:space="preserve"> έννοιες του </w:t>
      </w:r>
      <w:r w:rsidRPr="00E6517F">
        <w:rPr>
          <w:b/>
          <w:bCs/>
        </w:rPr>
        <w:t>Ε</w:t>
      </w:r>
      <w:r w:rsidR="00AF4EF2" w:rsidRPr="00E6517F">
        <w:rPr>
          <w:b/>
          <w:bCs/>
        </w:rPr>
        <w:t xml:space="preserve">σωτερικού </w:t>
      </w:r>
      <w:r w:rsidRPr="00E6517F">
        <w:rPr>
          <w:b/>
          <w:bCs/>
        </w:rPr>
        <w:t>Περιβάλλοντος</w:t>
      </w:r>
      <w:r>
        <w:t xml:space="preserve"> </w:t>
      </w:r>
      <w:r w:rsidR="00AF4EF2">
        <w:t xml:space="preserve">και </w:t>
      </w:r>
      <w:r>
        <w:t xml:space="preserve">του </w:t>
      </w:r>
      <w:r w:rsidRPr="00E6517F">
        <w:rPr>
          <w:b/>
          <w:bCs/>
        </w:rPr>
        <w:t>Ε</w:t>
      </w:r>
      <w:r w:rsidR="00AF4EF2" w:rsidRPr="00E6517F">
        <w:rPr>
          <w:b/>
          <w:bCs/>
        </w:rPr>
        <w:t xml:space="preserve">ξωτερικού </w:t>
      </w:r>
      <w:r w:rsidRPr="00E6517F">
        <w:rPr>
          <w:b/>
          <w:bCs/>
        </w:rPr>
        <w:t>Π</w:t>
      </w:r>
      <w:r w:rsidR="00AF4EF2" w:rsidRPr="00E6517F">
        <w:rPr>
          <w:b/>
          <w:bCs/>
        </w:rPr>
        <w:t>εριβάλλοντος</w:t>
      </w:r>
      <w:r w:rsidR="00AF4EF2">
        <w:t xml:space="preserve"> της επιχείρησης</w:t>
      </w:r>
      <w:r>
        <w:t>, οι οποίες συνοπτικά είναι οι εξής</w:t>
      </w:r>
      <w:r w:rsidR="00AF4EF2">
        <w:t>:</w:t>
      </w:r>
    </w:p>
    <w:p w14:paraId="363CF65D" w14:textId="77777777" w:rsidR="00930F10" w:rsidRDefault="00930F10" w:rsidP="00930F10">
      <w:pPr>
        <w:spacing w:after="0" w:line="360" w:lineRule="auto"/>
        <w:rPr>
          <w:u w:val="single"/>
        </w:rPr>
      </w:pPr>
    </w:p>
    <w:p w14:paraId="5BC43197" w14:textId="77777777" w:rsidR="00AF4EF2" w:rsidRDefault="00AF4EF2" w:rsidP="00930F10">
      <w:pPr>
        <w:spacing w:after="0" w:line="360" w:lineRule="auto"/>
        <w:rPr>
          <w:u w:val="single"/>
        </w:rPr>
      </w:pPr>
      <w:r w:rsidRPr="00AF4EF2">
        <w:rPr>
          <w:u w:val="single"/>
        </w:rPr>
        <w:t xml:space="preserve">Εσωτερικό περιβάλλον </w:t>
      </w:r>
    </w:p>
    <w:p w14:paraId="7CF7EC81" w14:textId="77777777" w:rsidR="00E6517F" w:rsidRDefault="00AF4EF2" w:rsidP="00930F10">
      <w:pPr>
        <w:spacing w:after="0" w:line="360" w:lineRule="auto"/>
      </w:pPr>
      <w:r>
        <w:t>Το εσωτερικό περιβάλλον μια επιχείρησης απο</w:t>
      </w:r>
      <w:r w:rsidR="00930F10">
        <w:t xml:space="preserve">τελείται από τους πόρους και ικανότητες που διαθέτει μια επιχείρηση προκειμένου να επιτύχει τους σκοπούς της. Είναι σημεία τα </w:t>
      </w:r>
      <w:r w:rsidR="00930F10">
        <w:lastRenderedPageBreak/>
        <w:t>οποία μπορούμε έως ένα βαθμό να τα επηρεάσουμε</w:t>
      </w:r>
      <w:r w:rsidR="00E6517F">
        <w:t>,</w:t>
      </w:r>
      <w:r w:rsidR="00930F10">
        <w:t xml:space="preserve"> προκειμένου να εκμεταλλευτούμε στο έπακρο τα </w:t>
      </w:r>
      <w:r w:rsidR="00930F10" w:rsidRPr="00CF7F91">
        <w:rPr>
          <w:color w:val="00B050"/>
        </w:rPr>
        <w:t>δυνατά σημεία</w:t>
      </w:r>
      <w:r w:rsidR="00930F10">
        <w:t xml:space="preserve"> και να βελτιώσουμε τα </w:t>
      </w:r>
      <w:r w:rsidR="00930F10" w:rsidRPr="00CF7F91">
        <w:rPr>
          <w:color w:val="FF0000"/>
        </w:rPr>
        <w:t>αδύνατα σημεία</w:t>
      </w:r>
      <w:r w:rsidR="00930F10">
        <w:t xml:space="preserve">. </w:t>
      </w:r>
      <w:r w:rsidR="00FB3160">
        <w:t xml:space="preserve"> </w:t>
      </w:r>
    </w:p>
    <w:p w14:paraId="10AF459A" w14:textId="3542EA50" w:rsidR="00AF4EF2" w:rsidRDefault="00FB3160" w:rsidP="00930F10">
      <w:pPr>
        <w:spacing w:after="0" w:line="360" w:lineRule="auto"/>
      </w:pPr>
      <w:r>
        <w:t xml:space="preserve">Δυνατά σημεία είναι οι εσωτερικοί πόροι που λόγω κάποιας ιδιαιτερότητας υπερτερούν έναντι των αντίστοιχων πόρων των </w:t>
      </w:r>
      <w:r w:rsidR="003D1169">
        <w:t>ανταγωνιστών ενώ αδύνατα σημεία είναι οι ανεπαρκείς εσωτερικοί π</w:t>
      </w:r>
      <w:r w:rsidR="00E6517F">
        <w:t>ό</w:t>
      </w:r>
      <w:r w:rsidR="003D1169">
        <w:t>ροι και</w:t>
      </w:r>
      <w:r w:rsidR="00E6517F">
        <w:t xml:space="preserve"> οι</w:t>
      </w:r>
      <w:r w:rsidR="003D1169">
        <w:t xml:space="preserve"> αναποτελεσματικές δραστηριότητες. </w:t>
      </w:r>
      <w:r w:rsidR="00930F10">
        <w:t xml:space="preserve">Κάποια παραδείγματα σημείων που ανήκουν στο εσωτερικό περιβάλλον είναι: </w:t>
      </w:r>
    </w:p>
    <w:p w14:paraId="2F0DCCF5" w14:textId="77777777" w:rsidR="00930F10" w:rsidRDefault="00930F10" w:rsidP="009154BC">
      <w:pPr>
        <w:pStyle w:val="a3"/>
        <w:numPr>
          <w:ilvl w:val="0"/>
          <w:numId w:val="1"/>
        </w:numPr>
        <w:spacing w:after="0" w:line="360" w:lineRule="auto"/>
      </w:pPr>
      <w:r>
        <w:t>Χρηματοοικονομική πόροι: Επαρκής ρευστότητα η ικανότητα δανεισμού με ευνοϊκούς όρους</w:t>
      </w:r>
    </w:p>
    <w:p w14:paraId="3F7CACB2" w14:textId="77777777" w:rsidR="00930F10" w:rsidRDefault="00930F10" w:rsidP="009154BC">
      <w:pPr>
        <w:pStyle w:val="a3"/>
        <w:numPr>
          <w:ilvl w:val="0"/>
          <w:numId w:val="1"/>
        </w:numPr>
        <w:spacing w:after="0" w:line="360" w:lineRule="auto"/>
      </w:pPr>
      <w:r>
        <w:t>Φυσικοί πόροι: Ιδιόκτητη έδρα, έδρα σε καλό σημείο, πάγιος εξοπλισμός</w:t>
      </w:r>
    </w:p>
    <w:p w14:paraId="2CF9EC67" w14:textId="247BA4E4" w:rsidR="00930F10" w:rsidRDefault="00930F10" w:rsidP="009154BC">
      <w:pPr>
        <w:pStyle w:val="a3"/>
        <w:numPr>
          <w:ilvl w:val="0"/>
          <w:numId w:val="1"/>
        </w:numPr>
        <w:spacing w:after="0" w:line="360" w:lineRule="auto"/>
      </w:pPr>
      <w:r>
        <w:t>Φήμη: Αξιοπιστία σε πελάτες και προμηθευτές</w:t>
      </w:r>
      <w:r w:rsidR="00424B7B">
        <w:t xml:space="preserve"> όσων αφορά την ποιότητα εξυπηρέτησης, την αρτιότητα των παρεχόμενων προϊόντων και υπηρεσιών και την ανταπόκριση στις οικονομικές υποχρεώσεις</w:t>
      </w:r>
    </w:p>
    <w:p w14:paraId="0AEEE6B1" w14:textId="77777777" w:rsidR="00424B7B" w:rsidRDefault="00930F10" w:rsidP="009154BC">
      <w:pPr>
        <w:pStyle w:val="a3"/>
        <w:numPr>
          <w:ilvl w:val="0"/>
          <w:numId w:val="1"/>
        </w:numPr>
        <w:spacing w:after="0" w:line="360" w:lineRule="auto"/>
      </w:pPr>
      <w:r>
        <w:t>Ανθρώπινοι πόροι</w:t>
      </w:r>
      <w:r w:rsidR="00D6163B">
        <w:t xml:space="preserve">: </w:t>
      </w:r>
      <w:r w:rsidR="00424B7B">
        <w:t>Αφοσίωση εργαζομένων, έμπειρο και καταρτισμένο προσωπικό</w:t>
      </w:r>
    </w:p>
    <w:p w14:paraId="0A14BB6B" w14:textId="77777777" w:rsidR="00CF7F91" w:rsidRDefault="00424B7B" w:rsidP="009154BC">
      <w:pPr>
        <w:pStyle w:val="a3"/>
        <w:numPr>
          <w:ilvl w:val="0"/>
          <w:numId w:val="1"/>
        </w:numPr>
        <w:spacing w:after="0" w:line="360" w:lineRule="auto"/>
      </w:pPr>
      <w:r>
        <w:t xml:space="preserve">Τεχνολογικοί πόροι: </w:t>
      </w:r>
      <w:r w:rsidR="00930F10">
        <w:t xml:space="preserve"> </w:t>
      </w:r>
      <w:r>
        <w:t>Τεχνογνωσία που δεν κατέχουν οι ανταγωνιστές, δικαιώματα ευρεσιτεχνίας</w:t>
      </w:r>
      <w:r w:rsidR="003E66A4">
        <w:t>, καινοτομία στην παραγωγή και τον τρόπο λειτουργίας</w:t>
      </w:r>
    </w:p>
    <w:p w14:paraId="5866A44D" w14:textId="77777777" w:rsidR="003E66A4" w:rsidRDefault="003E66A4" w:rsidP="003E66A4">
      <w:pPr>
        <w:spacing w:after="0" w:line="360" w:lineRule="auto"/>
        <w:rPr>
          <w:u w:val="single"/>
        </w:rPr>
      </w:pPr>
      <w:r>
        <w:rPr>
          <w:u w:val="single"/>
        </w:rPr>
        <w:t>Εξ</w:t>
      </w:r>
      <w:r w:rsidRPr="00AF4EF2">
        <w:rPr>
          <w:u w:val="single"/>
        </w:rPr>
        <w:t xml:space="preserve">ωτερικό περιβάλλον </w:t>
      </w:r>
    </w:p>
    <w:p w14:paraId="74BA1328" w14:textId="77777777" w:rsidR="0001735E" w:rsidRDefault="0001735E" w:rsidP="003E66A4">
      <w:pPr>
        <w:spacing w:after="0" w:line="360" w:lineRule="auto"/>
        <w:rPr>
          <w:color w:val="FF0000"/>
        </w:rPr>
      </w:pPr>
      <w:r>
        <w:t xml:space="preserve">Το εξωτερικό περιβάλλον είναι ο χώρος που δεν ελέγχεται από την επιχείρηση και εκεί υπάρχουν </w:t>
      </w:r>
      <w:r w:rsidRPr="0001735E">
        <w:rPr>
          <w:color w:val="00B050"/>
        </w:rPr>
        <w:t>ευκαιρίες</w:t>
      </w:r>
      <w:r>
        <w:t xml:space="preserve"> και </w:t>
      </w:r>
      <w:r w:rsidRPr="0001735E">
        <w:rPr>
          <w:color w:val="FF0000"/>
        </w:rPr>
        <w:t>απειλές</w:t>
      </w:r>
      <w:r>
        <w:rPr>
          <w:color w:val="FF0000"/>
        </w:rPr>
        <w:t>.</w:t>
      </w:r>
    </w:p>
    <w:p w14:paraId="217DE908" w14:textId="164EFCD6" w:rsidR="003E66A4" w:rsidRDefault="0001735E" w:rsidP="009154BC">
      <w:pPr>
        <w:spacing w:after="0" w:line="360" w:lineRule="auto"/>
        <w:rPr>
          <w:color w:val="000000" w:themeColor="text1"/>
        </w:rPr>
      </w:pPr>
      <w:r>
        <w:rPr>
          <w:color w:val="000000" w:themeColor="text1"/>
        </w:rPr>
        <w:t xml:space="preserve">Με τον όρο </w:t>
      </w:r>
      <w:r w:rsidR="00CB47BB">
        <w:rPr>
          <w:color w:val="000000" w:themeColor="text1"/>
        </w:rPr>
        <w:t>ευκαιρίες νοείται</w:t>
      </w:r>
      <w:r>
        <w:rPr>
          <w:color w:val="000000" w:themeColor="text1"/>
        </w:rPr>
        <w:t xml:space="preserve"> </w:t>
      </w:r>
      <w:r w:rsidR="004C1FB7">
        <w:rPr>
          <w:color w:val="000000" w:themeColor="text1"/>
        </w:rPr>
        <w:t xml:space="preserve">η </w:t>
      </w:r>
      <w:r w:rsidRPr="0001735E">
        <w:rPr>
          <w:color w:val="000000" w:themeColor="text1"/>
        </w:rPr>
        <w:t>οποιαδήποτε ευνοϊκή συνθή</w:t>
      </w:r>
      <w:r w:rsidR="009154BC">
        <w:rPr>
          <w:color w:val="000000" w:themeColor="text1"/>
        </w:rPr>
        <w:t xml:space="preserve">κη στο εξωτερικό περιβάλλον της </w:t>
      </w:r>
      <w:r w:rsidRPr="0001735E">
        <w:rPr>
          <w:color w:val="000000" w:themeColor="text1"/>
        </w:rPr>
        <w:t xml:space="preserve">επιχείρησης </w:t>
      </w:r>
      <w:r w:rsidR="004C1FB7">
        <w:rPr>
          <w:color w:val="000000" w:themeColor="text1"/>
        </w:rPr>
        <w:t>που</w:t>
      </w:r>
      <w:r w:rsidR="00CB47BB">
        <w:rPr>
          <w:color w:val="000000" w:themeColor="text1"/>
        </w:rPr>
        <w:t xml:space="preserve"> </w:t>
      </w:r>
      <w:r w:rsidRPr="0001735E">
        <w:rPr>
          <w:color w:val="000000" w:themeColor="text1"/>
        </w:rPr>
        <w:t>αν αξιοποιηθ</w:t>
      </w:r>
      <w:r w:rsidR="009154BC">
        <w:rPr>
          <w:color w:val="000000" w:themeColor="text1"/>
        </w:rPr>
        <w:t>εί</w:t>
      </w:r>
      <w:r w:rsidR="004C1FB7">
        <w:rPr>
          <w:color w:val="000000" w:themeColor="text1"/>
        </w:rPr>
        <w:t xml:space="preserve"> κατάλληλα</w:t>
      </w:r>
      <w:r w:rsidR="009154BC">
        <w:rPr>
          <w:color w:val="000000" w:themeColor="text1"/>
        </w:rPr>
        <w:t xml:space="preserve"> θα οδηγήσει στην περαιτέρω ανάπτυξη της. Αντί</w:t>
      </w:r>
      <w:r w:rsidR="00CB47BB">
        <w:rPr>
          <w:color w:val="000000" w:themeColor="text1"/>
        </w:rPr>
        <w:t>στοιχα με τον όρο απειλές νοείται</w:t>
      </w:r>
      <w:r w:rsidR="004C1FB7">
        <w:rPr>
          <w:color w:val="000000" w:themeColor="text1"/>
        </w:rPr>
        <w:t xml:space="preserve"> η</w:t>
      </w:r>
      <w:r w:rsidR="009154BC" w:rsidRPr="009154BC">
        <w:rPr>
          <w:color w:val="000000" w:themeColor="text1"/>
        </w:rPr>
        <w:t xml:space="preserve"> οποιαδήποτε ανεπιθύμητη κατ</w:t>
      </w:r>
      <w:r w:rsidR="00CB47BB">
        <w:rPr>
          <w:color w:val="000000" w:themeColor="text1"/>
        </w:rPr>
        <w:t xml:space="preserve">άσταση στο εξωτερικό περιβάλλον </w:t>
      </w:r>
      <w:r w:rsidR="009154BC" w:rsidRPr="009154BC">
        <w:rPr>
          <w:color w:val="000000" w:themeColor="text1"/>
        </w:rPr>
        <w:t xml:space="preserve">της επιχείρησης </w:t>
      </w:r>
      <w:r w:rsidR="009154BC">
        <w:rPr>
          <w:color w:val="000000" w:themeColor="text1"/>
        </w:rPr>
        <w:t xml:space="preserve">η οποία είναι δυνητικά ζημιογόνα </w:t>
      </w:r>
      <w:r w:rsidR="00CB47BB">
        <w:rPr>
          <w:color w:val="000000" w:themeColor="text1"/>
        </w:rPr>
        <w:t>για αυτήν.</w:t>
      </w:r>
    </w:p>
    <w:p w14:paraId="7661A95A" w14:textId="77777777" w:rsidR="00CB47BB" w:rsidRDefault="00CB47BB" w:rsidP="009154BC">
      <w:pPr>
        <w:spacing w:after="0" w:line="360" w:lineRule="auto"/>
        <w:rPr>
          <w:color w:val="000000" w:themeColor="text1"/>
        </w:rPr>
      </w:pPr>
      <w:r>
        <w:rPr>
          <w:color w:val="000000" w:themeColor="text1"/>
        </w:rPr>
        <w:t xml:space="preserve">Το εξωτερικό περιβάλλον χωρίζεται στο άμεσο (ή ειδικό) περιβάλλον και στο έμμεσο (ή γενικό) περιβάλλον. </w:t>
      </w:r>
    </w:p>
    <w:p w14:paraId="1BAACC8C" w14:textId="77777777" w:rsidR="00CB47BB" w:rsidRDefault="00CB47BB" w:rsidP="009154BC">
      <w:pPr>
        <w:spacing w:after="0" w:line="360" w:lineRule="auto"/>
        <w:rPr>
          <w:color w:val="000000" w:themeColor="text1"/>
        </w:rPr>
      </w:pPr>
    </w:p>
    <w:p w14:paraId="0275CB3D" w14:textId="77777777" w:rsidR="00CB47BB" w:rsidRDefault="00CB47BB" w:rsidP="009154BC">
      <w:pPr>
        <w:spacing w:after="0" w:line="360" w:lineRule="auto"/>
        <w:rPr>
          <w:color w:val="000000" w:themeColor="text1"/>
        </w:rPr>
      </w:pPr>
      <w:r>
        <w:rPr>
          <w:color w:val="000000" w:themeColor="text1"/>
        </w:rPr>
        <w:t xml:space="preserve">Παραδείγματα του </w:t>
      </w:r>
      <w:r w:rsidR="0044351A">
        <w:rPr>
          <w:color w:val="000000" w:themeColor="text1"/>
        </w:rPr>
        <w:t>άμεσου</w:t>
      </w:r>
      <w:r>
        <w:rPr>
          <w:color w:val="000000" w:themeColor="text1"/>
        </w:rPr>
        <w:t xml:space="preserve"> περιβάλλοντος είναι: </w:t>
      </w:r>
    </w:p>
    <w:p w14:paraId="7C02955C" w14:textId="77777777" w:rsidR="00CB47BB" w:rsidRPr="0044351A" w:rsidRDefault="0044351A" w:rsidP="0044351A">
      <w:pPr>
        <w:pStyle w:val="a3"/>
        <w:numPr>
          <w:ilvl w:val="0"/>
          <w:numId w:val="2"/>
        </w:numPr>
        <w:spacing w:after="0" w:line="360" w:lineRule="auto"/>
        <w:rPr>
          <w:color w:val="000000" w:themeColor="text1"/>
        </w:rPr>
      </w:pPr>
      <w:r w:rsidRPr="0044351A">
        <w:rPr>
          <w:color w:val="000000" w:themeColor="text1"/>
        </w:rPr>
        <w:t xml:space="preserve">Υφιστάμενοι </w:t>
      </w:r>
      <w:r w:rsidR="00CB47BB" w:rsidRPr="0044351A">
        <w:rPr>
          <w:color w:val="000000" w:themeColor="text1"/>
        </w:rPr>
        <w:t>Αντ</w:t>
      </w:r>
      <w:r w:rsidRPr="0044351A">
        <w:rPr>
          <w:color w:val="000000" w:themeColor="text1"/>
        </w:rPr>
        <w:t>αγωνιστές</w:t>
      </w:r>
      <w:r w:rsidR="00CB47BB" w:rsidRPr="0044351A">
        <w:rPr>
          <w:color w:val="000000" w:themeColor="text1"/>
        </w:rPr>
        <w:t>: Ποια είναι η θέση τους στην αγορά συγκριτικά με εμάς και ποια η δυναμική τους</w:t>
      </w:r>
    </w:p>
    <w:p w14:paraId="0A28DF17" w14:textId="77777777" w:rsidR="0044351A" w:rsidRPr="0044351A" w:rsidRDefault="0044351A" w:rsidP="0044351A">
      <w:pPr>
        <w:pStyle w:val="a3"/>
        <w:numPr>
          <w:ilvl w:val="0"/>
          <w:numId w:val="2"/>
        </w:numPr>
        <w:spacing w:after="0" w:line="360" w:lineRule="auto"/>
        <w:rPr>
          <w:color w:val="000000" w:themeColor="text1"/>
        </w:rPr>
      </w:pPr>
      <w:r w:rsidRPr="0044351A">
        <w:rPr>
          <w:color w:val="000000" w:themeColor="text1"/>
        </w:rPr>
        <w:t>Είσοδος νέων ανταγωνιστών: Τι κεφάλαια θα διαθέτουν, ενδεχόμενη καθετοποίηση παραγωγής, πρόσβαση σε περισσότερα κανάλια διανομής</w:t>
      </w:r>
    </w:p>
    <w:p w14:paraId="5D0338B7" w14:textId="77777777" w:rsidR="0044351A" w:rsidRPr="0044351A" w:rsidRDefault="00CB47BB" w:rsidP="0044351A">
      <w:pPr>
        <w:pStyle w:val="a3"/>
        <w:numPr>
          <w:ilvl w:val="0"/>
          <w:numId w:val="2"/>
        </w:numPr>
        <w:spacing w:after="0" w:line="360" w:lineRule="auto"/>
        <w:rPr>
          <w:color w:val="000000" w:themeColor="text1"/>
        </w:rPr>
      </w:pPr>
      <w:r w:rsidRPr="0044351A">
        <w:rPr>
          <w:color w:val="000000" w:themeColor="text1"/>
        </w:rPr>
        <w:t xml:space="preserve">Απειλή από τα υποκατάστατα προϊόντα: Τι άλλες επιλογές έχει ο καταναλωτής που καλύπτουν την ανάγκη που επιχειρούμε εμείς να καλύψουμε (πχ </w:t>
      </w:r>
      <w:r w:rsidRPr="0044351A">
        <w:rPr>
          <w:color w:val="000000" w:themeColor="text1"/>
          <w:lang w:val="en-US"/>
        </w:rPr>
        <w:t>frozen</w:t>
      </w:r>
      <w:r w:rsidRPr="0044351A">
        <w:rPr>
          <w:color w:val="000000" w:themeColor="text1"/>
        </w:rPr>
        <w:t xml:space="preserve"> </w:t>
      </w:r>
      <w:r w:rsidR="0044351A" w:rsidRPr="0044351A">
        <w:rPr>
          <w:color w:val="000000" w:themeColor="text1"/>
          <w:lang w:val="en-US"/>
        </w:rPr>
        <w:t>yogurt</w:t>
      </w:r>
      <w:r w:rsidR="0044351A" w:rsidRPr="0044351A">
        <w:rPr>
          <w:color w:val="000000" w:themeColor="text1"/>
        </w:rPr>
        <w:t xml:space="preserve"> δίπλα από παγωτατζίδικο)</w:t>
      </w:r>
    </w:p>
    <w:p w14:paraId="5FA3A9A2" w14:textId="77777777" w:rsidR="00CB47BB" w:rsidRPr="0044351A" w:rsidRDefault="0044351A" w:rsidP="0044351A">
      <w:pPr>
        <w:pStyle w:val="a3"/>
        <w:numPr>
          <w:ilvl w:val="0"/>
          <w:numId w:val="2"/>
        </w:numPr>
        <w:spacing w:after="0" w:line="360" w:lineRule="auto"/>
        <w:rPr>
          <w:color w:val="000000" w:themeColor="text1"/>
        </w:rPr>
      </w:pPr>
      <w:r w:rsidRPr="0044351A">
        <w:rPr>
          <w:color w:val="000000" w:themeColor="text1"/>
        </w:rPr>
        <w:lastRenderedPageBreak/>
        <w:t>Διαπραγματευτική δύναμη αγοραστών: Μέγεθος αγοραστών και ευαισθησία τους στις μεταβολές τις τιμής</w:t>
      </w:r>
    </w:p>
    <w:p w14:paraId="24AF8DEF" w14:textId="77777777" w:rsidR="0044351A" w:rsidRPr="0044351A" w:rsidRDefault="0044351A" w:rsidP="0044351A">
      <w:pPr>
        <w:pStyle w:val="a3"/>
        <w:numPr>
          <w:ilvl w:val="0"/>
          <w:numId w:val="2"/>
        </w:numPr>
        <w:spacing w:after="0" w:line="360" w:lineRule="auto"/>
        <w:rPr>
          <w:color w:val="000000" w:themeColor="text1"/>
        </w:rPr>
      </w:pPr>
      <w:r w:rsidRPr="0044351A">
        <w:rPr>
          <w:color w:val="000000" w:themeColor="text1"/>
        </w:rPr>
        <w:t>Διαπραγματευτική δύναμη προμηθευτών: Μέγεθος προμηθευτών και αριθμός εναλλακτικών λύσεων</w:t>
      </w:r>
    </w:p>
    <w:p w14:paraId="7DE4DABE" w14:textId="77777777" w:rsidR="0044351A" w:rsidRDefault="0044351A" w:rsidP="00CB47BB">
      <w:pPr>
        <w:spacing w:after="0" w:line="360" w:lineRule="auto"/>
        <w:rPr>
          <w:color w:val="000000" w:themeColor="text1"/>
        </w:rPr>
      </w:pPr>
    </w:p>
    <w:p w14:paraId="4FA8B1D2" w14:textId="77777777" w:rsidR="0044351A" w:rsidRDefault="0044351A" w:rsidP="0044351A">
      <w:pPr>
        <w:spacing w:after="0" w:line="360" w:lineRule="auto"/>
        <w:rPr>
          <w:color w:val="000000" w:themeColor="text1"/>
        </w:rPr>
      </w:pPr>
      <w:r>
        <w:rPr>
          <w:color w:val="000000" w:themeColor="text1"/>
        </w:rPr>
        <w:t xml:space="preserve">Παραδείγματα του έμμεσου περιβάλλοντος είναι: </w:t>
      </w:r>
    </w:p>
    <w:p w14:paraId="15BA9670" w14:textId="77777777" w:rsidR="0044351A" w:rsidRPr="0044351A" w:rsidRDefault="0044351A" w:rsidP="0044351A">
      <w:pPr>
        <w:pStyle w:val="a3"/>
        <w:numPr>
          <w:ilvl w:val="0"/>
          <w:numId w:val="3"/>
        </w:numPr>
        <w:spacing w:after="0" w:line="360" w:lineRule="auto"/>
        <w:rPr>
          <w:color w:val="000000" w:themeColor="text1"/>
        </w:rPr>
      </w:pPr>
      <w:r w:rsidRPr="0044351A">
        <w:rPr>
          <w:color w:val="000000" w:themeColor="text1"/>
        </w:rPr>
        <w:t xml:space="preserve">Οικονομία: ΑΕΠ, πληθωριστικές τάσεις, ανεργία, μισθοί, κόστος ενέργειας </w:t>
      </w:r>
    </w:p>
    <w:p w14:paraId="322A15AA" w14:textId="34ABDDA8" w:rsidR="0044351A" w:rsidRPr="0044351A" w:rsidRDefault="0044351A" w:rsidP="0044351A">
      <w:pPr>
        <w:pStyle w:val="a3"/>
        <w:numPr>
          <w:ilvl w:val="0"/>
          <w:numId w:val="3"/>
        </w:numPr>
        <w:spacing w:after="0" w:line="360" w:lineRule="auto"/>
        <w:rPr>
          <w:color w:val="000000" w:themeColor="text1"/>
        </w:rPr>
      </w:pPr>
      <w:r w:rsidRPr="0044351A">
        <w:rPr>
          <w:color w:val="000000" w:themeColor="text1"/>
        </w:rPr>
        <w:t xml:space="preserve">Νομοθεσία: Νομοθετικά κίνητρα, κανονισμοί εμπορίου, </w:t>
      </w:r>
      <w:r w:rsidRPr="0044351A">
        <w:rPr>
          <w:color w:val="000000" w:themeColor="text1"/>
          <w:lang w:val="en-US"/>
        </w:rPr>
        <w:t>GDPR</w:t>
      </w:r>
      <w:r w:rsidR="002706D8">
        <w:rPr>
          <w:color w:val="000000" w:themeColor="text1"/>
        </w:rPr>
        <w:t>, ψηφιακή γραφειοκρατία</w:t>
      </w:r>
    </w:p>
    <w:p w14:paraId="138DDF78" w14:textId="77777777" w:rsidR="0044351A" w:rsidRPr="0044351A" w:rsidRDefault="0044351A" w:rsidP="0044351A">
      <w:pPr>
        <w:pStyle w:val="a3"/>
        <w:numPr>
          <w:ilvl w:val="0"/>
          <w:numId w:val="3"/>
        </w:numPr>
        <w:spacing w:after="0" w:line="360" w:lineRule="auto"/>
        <w:rPr>
          <w:color w:val="000000" w:themeColor="text1"/>
        </w:rPr>
      </w:pPr>
      <w:r w:rsidRPr="0044351A">
        <w:rPr>
          <w:color w:val="000000" w:themeColor="text1"/>
        </w:rPr>
        <w:t>Κοινωνία: Αλλαγές στον τρόπο ζωής, στάση απέναντι στην εργασία, καταναλωτισμός</w:t>
      </w:r>
    </w:p>
    <w:p w14:paraId="44C2C7B9" w14:textId="77777777" w:rsidR="0044351A" w:rsidRPr="0044351A" w:rsidRDefault="0044351A" w:rsidP="0044351A">
      <w:pPr>
        <w:pStyle w:val="a3"/>
        <w:numPr>
          <w:ilvl w:val="0"/>
          <w:numId w:val="3"/>
        </w:numPr>
        <w:spacing w:after="0" w:line="360" w:lineRule="auto"/>
        <w:rPr>
          <w:color w:val="000000" w:themeColor="text1"/>
        </w:rPr>
      </w:pPr>
      <w:r w:rsidRPr="0044351A">
        <w:rPr>
          <w:color w:val="000000" w:themeColor="text1"/>
        </w:rPr>
        <w:t>Δημογραφικό: Μείωση του πληθυσμού λόγω υπογεννητικότητας και μετανάστευσης</w:t>
      </w:r>
    </w:p>
    <w:p w14:paraId="7F74E8D5" w14:textId="77777777" w:rsidR="0044351A" w:rsidRDefault="0044351A" w:rsidP="0044351A">
      <w:pPr>
        <w:pStyle w:val="a3"/>
        <w:numPr>
          <w:ilvl w:val="0"/>
          <w:numId w:val="3"/>
        </w:numPr>
        <w:spacing w:after="0" w:line="360" w:lineRule="auto"/>
        <w:rPr>
          <w:color w:val="000000" w:themeColor="text1"/>
        </w:rPr>
      </w:pPr>
      <w:r w:rsidRPr="0044351A">
        <w:rPr>
          <w:color w:val="000000" w:themeColor="text1"/>
        </w:rPr>
        <w:t>Οικολογικό: Προστασία περιβάλλοντος, κλιματική κρίση</w:t>
      </w:r>
    </w:p>
    <w:p w14:paraId="43153169" w14:textId="77777777" w:rsidR="0044351A" w:rsidRDefault="0044351A" w:rsidP="00217916">
      <w:pPr>
        <w:pStyle w:val="a3"/>
        <w:numPr>
          <w:ilvl w:val="0"/>
          <w:numId w:val="3"/>
        </w:numPr>
        <w:spacing w:after="0" w:line="360" w:lineRule="auto"/>
        <w:rPr>
          <w:color w:val="000000" w:themeColor="text1"/>
        </w:rPr>
      </w:pPr>
      <w:r>
        <w:rPr>
          <w:color w:val="000000" w:themeColor="text1"/>
        </w:rPr>
        <w:t xml:space="preserve">Παγκόσμιο: </w:t>
      </w:r>
      <w:r w:rsidRPr="0044351A">
        <w:rPr>
          <w:color w:val="000000" w:themeColor="text1"/>
        </w:rPr>
        <w:t>Παγκοσμιοποίηση, άνοιγμα νέων αγορών, αλλαγές στις υφιστάμενες αγορές,</w:t>
      </w:r>
      <w:r w:rsidR="00217916">
        <w:rPr>
          <w:color w:val="000000" w:themeColor="text1"/>
        </w:rPr>
        <w:t xml:space="preserve"> </w:t>
      </w:r>
      <w:r w:rsidRPr="00217916">
        <w:rPr>
          <w:color w:val="000000" w:themeColor="text1"/>
        </w:rPr>
        <w:t>πολιτικά και πολιτισμικά δρώμενα ανά τον κόσμο, χαρακτηριστικά διεθνών αγορών</w:t>
      </w:r>
    </w:p>
    <w:p w14:paraId="1F1550B4" w14:textId="0637FD93" w:rsidR="003A1D69" w:rsidRDefault="008D1E71" w:rsidP="008B6FA9">
      <w:pPr>
        <w:spacing w:after="0" w:line="360" w:lineRule="auto"/>
        <w:rPr>
          <w:color w:val="000000" w:themeColor="text1"/>
        </w:rPr>
      </w:pPr>
      <w:r>
        <w:rPr>
          <w:color w:val="000000" w:themeColor="text1"/>
        </w:rPr>
        <w:t xml:space="preserve">Στο πρώτο από τα δύο βήματα της Ανάλυσης </w:t>
      </w:r>
      <w:r>
        <w:rPr>
          <w:color w:val="000000" w:themeColor="text1"/>
          <w:lang w:val="en-US"/>
        </w:rPr>
        <w:t>Swot</w:t>
      </w:r>
      <w:r w:rsidRPr="008D1E71">
        <w:rPr>
          <w:color w:val="000000" w:themeColor="text1"/>
        </w:rPr>
        <w:t xml:space="preserve"> </w:t>
      </w:r>
      <w:r>
        <w:rPr>
          <w:color w:val="000000" w:themeColor="text1"/>
        </w:rPr>
        <w:t>ο επιχειρηματίας</w:t>
      </w:r>
      <w:r w:rsidR="008B6FA9">
        <w:rPr>
          <w:color w:val="000000" w:themeColor="text1"/>
        </w:rPr>
        <w:t xml:space="preserve"> θα πρέπει να καταγράψει και να κατηγοριοποιήσει</w:t>
      </w:r>
      <w:r w:rsidR="003A1D69">
        <w:rPr>
          <w:color w:val="000000" w:themeColor="text1"/>
        </w:rPr>
        <w:t>:</w:t>
      </w:r>
    </w:p>
    <w:p w14:paraId="0FC5CEC7" w14:textId="1273034A" w:rsidR="003A1D69" w:rsidRDefault="003A1D69" w:rsidP="008B6FA9">
      <w:pPr>
        <w:spacing w:after="0" w:line="360" w:lineRule="auto"/>
        <w:rPr>
          <w:color w:val="000000" w:themeColor="text1"/>
        </w:rPr>
      </w:pPr>
      <w:r>
        <w:rPr>
          <w:color w:val="000000" w:themeColor="text1"/>
        </w:rPr>
        <w:t>α)</w:t>
      </w:r>
      <w:r w:rsidR="008B6FA9">
        <w:rPr>
          <w:color w:val="000000" w:themeColor="text1"/>
        </w:rPr>
        <w:t xml:space="preserve"> </w:t>
      </w:r>
      <w:r>
        <w:rPr>
          <w:color w:val="000000" w:themeColor="text1"/>
        </w:rPr>
        <w:t>Ό</w:t>
      </w:r>
      <w:r w:rsidR="008B6FA9">
        <w:rPr>
          <w:color w:val="000000" w:themeColor="text1"/>
        </w:rPr>
        <w:t xml:space="preserve">σα περισσότερα δυνατά και αδύνατα σημεία από το εσωτερικό της περιβάλλον </w:t>
      </w:r>
    </w:p>
    <w:p w14:paraId="329A636A" w14:textId="77777777" w:rsidR="003A1D69" w:rsidRDefault="003A1D69" w:rsidP="008B6FA9">
      <w:pPr>
        <w:spacing w:after="0" w:line="360" w:lineRule="auto"/>
        <w:rPr>
          <w:color w:val="000000" w:themeColor="text1"/>
        </w:rPr>
      </w:pPr>
      <w:r>
        <w:rPr>
          <w:color w:val="000000" w:themeColor="text1"/>
        </w:rPr>
        <w:t>β) Όσες περισσότερες</w:t>
      </w:r>
      <w:r w:rsidR="008B6FA9">
        <w:rPr>
          <w:color w:val="000000" w:themeColor="text1"/>
        </w:rPr>
        <w:t xml:space="preserve"> ευκαιρίες και απει</w:t>
      </w:r>
      <w:r>
        <w:rPr>
          <w:color w:val="000000" w:themeColor="text1"/>
        </w:rPr>
        <w:t>λές από το εξωτερικό περιβάλλον</w:t>
      </w:r>
    </w:p>
    <w:p w14:paraId="67E4990B" w14:textId="77777777" w:rsidR="003A1D69" w:rsidRPr="008B6FA9" w:rsidRDefault="003A1D69" w:rsidP="008B6FA9">
      <w:pPr>
        <w:spacing w:after="0" w:line="360" w:lineRule="auto"/>
        <w:rPr>
          <w:color w:val="000000" w:themeColor="text1"/>
        </w:rPr>
      </w:pPr>
    </w:p>
    <w:p w14:paraId="47D03C66" w14:textId="77777777" w:rsidR="0044351A" w:rsidRPr="0044351A" w:rsidRDefault="003D1169" w:rsidP="0044351A">
      <w:pPr>
        <w:spacing w:after="0" w:line="360" w:lineRule="auto"/>
        <w:rPr>
          <w:color w:val="000000" w:themeColor="text1"/>
        </w:rPr>
      </w:pPr>
      <w:r w:rsidRPr="003D1169">
        <w:rPr>
          <w:noProof/>
        </w:rPr>
        <w:drawing>
          <wp:inline distT="0" distB="0" distL="0" distR="0" wp14:anchorId="5F047256" wp14:editId="48A33205">
            <wp:extent cx="5274310" cy="3148247"/>
            <wp:effectExtent l="19050" t="0" r="254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5274310" cy="3148247"/>
                    </a:xfrm>
                    <a:prstGeom prst="rect">
                      <a:avLst/>
                    </a:prstGeom>
                    <a:noFill/>
                    <a:ln w="9525">
                      <a:noFill/>
                      <a:miter lim="800000"/>
                      <a:headEnd/>
                      <a:tailEnd/>
                    </a:ln>
                  </pic:spPr>
                </pic:pic>
              </a:graphicData>
            </a:graphic>
          </wp:inline>
        </w:drawing>
      </w:r>
    </w:p>
    <w:p w14:paraId="1AA9E322" w14:textId="77777777" w:rsidR="0044351A" w:rsidRDefault="0044351A" w:rsidP="00CB47BB">
      <w:pPr>
        <w:spacing w:after="0" w:line="360" w:lineRule="auto"/>
        <w:rPr>
          <w:color w:val="000000" w:themeColor="text1"/>
        </w:rPr>
      </w:pPr>
    </w:p>
    <w:p w14:paraId="027B4D2C" w14:textId="59C0B88E" w:rsidR="003D1169" w:rsidRDefault="007B60B6" w:rsidP="00CB47BB">
      <w:pPr>
        <w:spacing w:after="0" w:line="360" w:lineRule="auto"/>
        <w:rPr>
          <w:color w:val="000000" w:themeColor="text1"/>
        </w:rPr>
      </w:pPr>
      <w:r>
        <w:rPr>
          <w:color w:val="000000" w:themeColor="text1"/>
        </w:rPr>
        <w:t>Το δεύτερο βήμα της ανάλυσυης αφορά τον εντοπισμό από το</w:t>
      </w:r>
      <w:r w:rsidR="003D1169">
        <w:rPr>
          <w:color w:val="000000" w:themeColor="text1"/>
        </w:rPr>
        <w:t xml:space="preserve"> επάνω κομμάτι του πίνακα </w:t>
      </w:r>
      <w:r>
        <w:rPr>
          <w:color w:val="000000" w:themeColor="text1"/>
        </w:rPr>
        <w:t>των</w:t>
      </w:r>
      <w:r w:rsidR="003D1169">
        <w:rPr>
          <w:color w:val="000000" w:themeColor="text1"/>
        </w:rPr>
        <w:t xml:space="preserve"> σημεί</w:t>
      </w:r>
      <w:r>
        <w:rPr>
          <w:color w:val="000000" w:themeColor="text1"/>
        </w:rPr>
        <w:t>ων</w:t>
      </w:r>
      <w:r w:rsidR="003D1169">
        <w:rPr>
          <w:color w:val="000000" w:themeColor="text1"/>
        </w:rPr>
        <w:t xml:space="preserve"> που πρέπει να στραφεί η επιχείρηση στο μέλλον. </w:t>
      </w:r>
      <w:r>
        <w:rPr>
          <w:color w:val="000000" w:themeColor="text1"/>
        </w:rPr>
        <w:t xml:space="preserve">Ο εντοπισμός γίνεται αναζητώντας τα κοινά σημεία που υπάρχουν ανάμεσα στα πλεονεκτήματα του εσωτερικού περιβάλλοντος και τις ευκαιρίες του εξωτερικού περιβάλλοντος, χρειάζεται δηλαδή να αναζητηθεί από τον επιχειρηματία που συγχωνεύονται </w:t>
      </w:r>
      <w:r w:rsidR="003D1169">
        <w:rPr>
          <w:color w:val="000000" w:themeColor="text1"/>
        </w:rPr>
        <w:t>τα πλεονεκτήματα και οι ευκαιρίες</w:t>
      </w:r>
      <w:r>
        <w:rPr>
          <w:color w:val="000000" w:themeColor="text1"/>
        </w:rPr>
        <w:t>.</w:t>
      </w:r>
    </w:p>
    <w:p w14:paraId="4F4C3ED7" w14:textId="77777777" w:rsidR="00111690" w:rsidRDefault="00111690" w:rsidP="00CB47BB">
      <w:pPr>
        <w:spacing w:after="0" w:line="360" w:lineRule="auto"/>
        <w:rPr>
          <w:color w:val="000000" w:themeColor="text1"/>
        </w:rPr>
      </w:pPr>
    </w:p>
    <w:p w14:paraId="3B139E3E" w14:textId="77777777" w:rsidR="00111690" w:rsidRDefault="00CE7FE5" w:rsidP="00CB47BB">
      <w:pPr>
        <w:spacing w:after="0" w:line="360" w:lineRule="auto"/>
        <w:rPr>
          <w:color w:val="000000" w:themeColor="text1"/>
        </w:rPr>
      </w:pPr>
      <w:r w:rsidRPr="00CE7FE5">
        <w:rPr>
          <w:noProof/>
        </w:rPr>
        <w:drawing>
          <wp:inline distT="0" distB="0" distL="0" distR="0" wp14:anchorId="37C2CF6C" wp14:editId="479C2166">
            <wp:extent cx="4701540" cy="3139440"/>
            <wp:effectExtent l="0" t="0" r="0" b="0"/>
            <wp:docPr id="10"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701540" cy="3139440"/>
                    </a:xfrm>
                    <a:prstGeom prst="rect">
                      <a:avLst/>
                    </a:prstGeom>
                    <a:noFill/>
                    <a:ln w="9525">
                      <a:noFill/>
                      <a:miter lim="800000"/>
                      <a:headEnd/>
                      <a:tailEnd/>
                    </a:ln>
                  </pic:spPr>
                </pic:pic>
              </a:graphicData>
            </a:graphic>
          </wp:inline>
        </w:drawing>
      </w:r>
    </w:p>
    <w:p w14:paraId="7AAA7CB9" w14:textId="77777777" w:rsidR="00CE7FE5" w:rsidRDefault="00CE7FE5" w:rsidP="00CB47BB">
      <w:pPr>
        <w:spacing w:after="0" w:line="360" w:lineRule="auto"/>
        <w:rPr>
          <w:color w:val="000000" w:themeColor="text1"/>
        </w:rPr>
      </w:pPr>
    </w:p>
    <w:p w14:paraId="525E0117" w14:textId="77777777" w:rsidR="00BF2308" w:rsidRDefault="00BF2308" w:rsidP="00CB47BB">
      <w:pPr>
        <w:spacing w:after="0" w:line="360" w:lineRule="auto"/>
        <w:rPr>
          <w:color w:val="000000" w:themeColor="text1"/>
        </w:rPr>
      </w:pPr>
      <w:r>
        <w:rPr>
          <w:color w:val="000000" w:themeColor="text1"/>
        </w:rPr>
        <w:t>Αφού πραγματοποιηθεί η διεργασία του εντοπισμού τνού πεδίου μεταξύ πλεονεκτημάτων και ευκαιριών πρέπει να στραφούμε σ</w:t>
      </w:r>
      <w:r w:rsidR="00CE7FE5">
        <w:rPr>
          <w:color w:val="000000" w:themeColor="text1"/>
        </w:rPr>
        <w:t xml:space="preserve">το κάτω κομμάτι του πίνακα </w:t>
      </w:r>
      <w:r>
        <w:rPr>
          <w:color w:val="000000" w:themeColor="text1"/>
        </w:rPr>
        <w:t xml:space="preserve">όπου </w:t>
      </w:r>
      <w:r w:rsidR="00CE7FE5">
        <w:rPr>
          <w:color w:val="000000" w:themeColor="text1"/>
        </w:rPr>
        <w:t xml:space="preserve">αναφέρονται οι περιορισμοί των κοινών σημείων που καταγράφηκαν παραπάνω. </w:t>
      </w:r>
    </w:p>
    <w:p w14:paraId="30A7E8BD" w14:textId="5D2E14D3" w:rsidR="00BF2308" w:rsidRPr="00BF2308" w:rsidRDefault="00CE7FE5" w:rsidP="00CB47BB">
      <w:pPr>
        <w:spacing w:after="0" w:line="360" w:lineRule="auto"/>
        <w:rPr>
          <w:color w:val="000000" w:themeColor="text1"/>
        </w:rPr>
      </w:pPr>
      <w:r>
        <w:rPr>
          <w:color w:val="000000" w:themeColor="text1"/>
        </w:rPr>
        <w:t xml:space="preserve">Ουσιαστικά αφότου βρεθούν τα κοινά σημεία πλεονεκτημάτων και ευκαιριών στο επάνω κομμάτι γίνεται με την χρήση του κάτω μέρους του πίνακα ένα φιλτράρισμα ώστε να απομείνουν τα σημεία επάνω στα οποία θα βασιστεί η </w:t>
      </w:r>
      <w:r w:rsidR="008F0850">
        <w:rPr>
          <w:color w:val="000000" w:themeColor="text1"/>
        </w:rPr>
        <w:t>μελλοντική</w:t>
      </w:r>
      <w:r>
        <w:rPr>
          <w:color w:val="000000" w:themeColor="text1"/>
        </w:rPr>
        <w:t xml:space="preserve"> στρατηγική της επιχείρησης.</w:t>
      </w:r>
      <w:r w:rsidR="00BF2308">
        <w:rPr>
          <w:color w:val="000000" w:themeColor="text1"/>
        </w:rPr>
        <w:t xml:space="preserve"> Με το πέρας και αυτής της διαδικασίας έχει ολοκληρωθεί η Ανάλυση </w:t>
      </w:r>
      <w:r w:rsidR="00BF2308">
        <w:rPr>
          <w:color w:val="000000" w:themeColor="text1"/>
          <w:lang w:val="en-US"/>
        </w:rPr>
        <w:t>SWOT</w:t>
      </w:r>
      <w:r w:rsidR="00994B59" w:rsidRPr="00994B59">
        <w:rPr>
          <w:color w:val="000000" w:themeColor="text1"/>
        </w:rPr>
        <w:t>!</w:t>
      </w:r>
      <w:r w:rsidR="00BF2308" w:rsidRPr="00BF2308">
        <w:rPr>
          <w:color w:val="000000" w:themeColor="text1"/>
        </w:rPr>
        <w:t xml:space="preserve"> </w:t>
      </w:r>
    </w:p>
    <w:p w14:paraId="343590CB" w14:textId="77777777" w:rsidR="00CE7FE5" w:rsidRDefault="00CE7FE5" w:rsidP="00CB47BB">
      <w:pPr>
        <w:spacing w:after="0" w:line="360" w:lineRule="auto"/>
        <w:rPr>
          <w:color w:val="000000" w:themeColor="text1"/>
        </w:rPr>
      </w:pPr>
    </w:p>
    <w:p w14:paraId="06009298" w14:textId="36856B85" w:rsidR="00CE7FE5" w:rsidRDefault="00994B59" w:rsidP="00CB47BB">
      <w:pPr>
        <w:spacing w:after="0" w:line="360" w:lineRule="auto"/>
        <w:rPr>
          <w:color w:val="000000" w:themeColor="text1"/>
        </w:rPr>
      </w:pPr>
      <w:r>
        <w:rPr>
          <w:color w:val="000000" w:themeColor="text1"/>
        </w:rPr>
        <w:t>Φυσικά όσα αναφέρθηκαν παραπάνω, στην ουσία τους δεν αποτελούν κάτι το καινούργιο που</w:t>
      </w:r>
      <w:r w:rsidR="00CE7FE5">
        <w:rPr>
          <w:color w:val="000000" w:themeColor="text1"/>
        </w:rPr>
        <w:t xml:space="preserve"> ο επιχειρηματίας </w:t>
      </w:r>
      <w:r>
        <w:rPr>
          <w:color w:val="000000" w:themeColor="text1"/>
        </w:rPr>
        <w:t>δεν</w:t>
      </w:r>
      <w:r w:rsidR="00CE7FE5">
        <w:rPr>
          <w:color w:val="000000" w:themeColor="text1"/>
        </w:rPr>
        <w:t xml:space="preserve"> έχει ήδη στο μυαλό του</w:t>
      </w:r>
      <w:r>
        <w:rPr>
          <w:color w:val="000000" w:themeColor="text1"/>
        </w:rPr>
        <w:t xml:space="preserve">. Η διαφοροποίηση της Ανάλυσης </w:t>
      </w:r>
      <w:r>
        <w:rPr>
          <w:color w:val="000000" w:themeColor="text1"/>
          <w:lang w:val="en-US"/>
        </w:rPr>
        <w:t>SWOT</w:t>
      </w:r>
      <w:r w:rsidRPr="00994B59">
        <w:rPr>
          <w:color w:val="000000" w:themeColor="text1"/>
        </w:rPr>
        <w:t xml:space="preserve"> </w:t>
      </w:r>
      <w:r>
        <w:rPr>
          <w:color w:val="000000" w:themeColor="text1"/>
        </w:rPr>
        <w:t>είναι ότι αποτελεί ένα εργαλείο</w:t>
      </w:r>
      <w:r w:rsidR="00CE7FE5">
        <w:rPr>
          <w:color w:val="000000" w:themeColor="text1"/>
        </w:rPr>
        <w:t xml:space="preserve"> </w:t>
      </w:r>
      <w:r>
        <w:rPr>
          <w:color w:val="000000" w:themeColor="text1"/>
        </w:rPr>
        <w:t>τ</w:t>
      </w:r>
      <w:r w:rsidR="00CE7FE5">
        <w:rPr>
          <w:color w:val="000000" w:themeColor="text1"/>
        </w:rPr>
        <w:t>η</w:t>
      </w:r>
      <w:r>
        <w:rPr>
          <w:color w:val="000000" w:themeColor="text1"/>
        </w:rPr>
        <w:t>ς</w:t>
      </w:r>
      <w:r w:rsidR="00CE7FE5">
        <w:rPr>
          <w:color w:val="000000" w:themeColor="text1"/>
        </w:rPr>
        <w:t xml:space="preserve"> διοικητική</w:t>
      </w:r>
      <w:r>
        <w:rPr>
          <w:color w:val="000000" w:themeColor="text1"/>
        </w:rPr>
        <w:t>ς</w:t>
      </w:r>
      <w:r w:rsidR="00CE7FE5">
        <w:rPr>
          <w:color w:val="000000" w:themeColor="text1"/>
        </w:rPr>
        <w:t xml:space="preserve"> </w:t>
      </w:r>
      <w:r w:rsidR="008F0850">
        <w:rPr>
          <w:color w:val="000000" w:themeColor="text1"/>
        </w:rPr>
        <w:t>επιστήμη</w:t>
      </w:r>
      <w:r>
        <w:rPr>
          <w:color w:val="000000" w:themeColor="text1"/>
        </w:rPr>
        <w:t>ς</w:t>
      </w:r>
      <w:r w:rsidR="008F0850">
        <w:rPr>
          <w:color w:val="000000" w:themeColor="text1"/>
        </w:rPr>
        <w:t xml:space="preserve">  που προσφέρει </w:t>
      </w:r>
      <w:r>
        <w:rPr>
          <w:color w:val="000000" w:themeColor="text1"/>
        </w:rPr>
        <w:t>μια</w:t>
      </w:r>
      <w:r w:rsidR="008F0850">
        <w:rPr>
          <w:color w:val="000000" w:themeColor="text1"/>
        </w:rPr>
        <w:t xml:space="preserve"> μεθοδολογία ώστε </w:t>
      </w:r>
      <w:r>
        <w:rPr>
          <w:color w:val="000000" w:themeColor="text1"/>
        </w:rPr>
        <w:t>η ήδη γνωστές διεργασίες που γίνονται με σκοπό την λήψη επιχειρηματικών αποφάσεων,</w:t>
      </w:r>
      <w:r w:rsidR="008F0850">
        <w:rPr>
          <w:color w:val="000000" w:themeColor="text1"/>
        </w:rPr>
        <w:t xml:space="preserve"> να </w:t>
      </w:r>
      <w:r>
        <w:rPr>
          <w:color w:val="000000" w:themeColor="text1"/>
        </w:rPr>
        <w:t xml:space="preserve">συγκροτηθούν σε μια δοδημένη μεθοδολογία και να </w:t>
      </w:r>
      <w:r w:rsidR="008F0850">
        <w:rPr>
          <w:color w:val="000000" w:themeColor="text1"/>
        </w:rPr>
        <w:lastRenderedPageBreak/>
        <w:t xml:space="preserve">μετατραπούν από αφηρημένες και στο περίπου </w:t>
      </w:r>
      <w:r w:rsidR="00A513E4">
        <w:rPr>
          <w:color w:val="000000" w:themeColor="text1"/>
        </w:rPr>
        <w:t xml:space="preserve">έννοιες </w:t>
      </w:r>
      <w:r w:rsidR="008F0850">
        <w:rPr>
          <w:color w:val="000000" w:themeColor="text1"/>
        </w:rPr>
        <w:t xml:space="preserve">σε </w:t>
      </w:r>
      <w:r w:rsidR="00A513E4">
        <w:rPr>
          <w:color w:val="000000" w:themeColor="text1"/>
        </w:rPr>
        <w:t xml:space="preserve">μια </w:t>
      </w:r>
      <w:r w:rsidR="008F0850">
        <w:rPr>
          <w:color w:val="000000" w:themeColor="text1"/>
        </w:rPr>
        <w:t xml:space="preserve">μεθοδική </w:t>
      </w:r>
      <w:r>
        <w:rPr>
          <w:color w:val="000000" w:themeColor="text1"/>
        </w:rPr>
        <w:t xml:space="preserve">και συγκροτημένη </w:t>
      </w:r>
      <w:r w:rsidR="008F0850">
        <w:rPr>
          <w:color w:val="000000" w:themeColor="text1"/>
        </w:rPr>
        <w:t>ανάλυ</w:t>
      </w:r>
      <w:r>
        <w:rPr>
          <w:color w:val="000000" w:themeColor="text1"/>
        </w:rPr>
        <w:t>ση.</w:t>
      </w:r>
    </w:p>
    <w:p w14:paraId="1E892548" w14:textId="77777777" w:rsidR="00992F86" w:rsidRDefault="00992F86" w:rsidP="00CB47BB">
      <w:pPr>
        <w:spacing w:after="0" w:line="360" w:lineRule="auto"/>
        <w:rPr>
          <w:color w:val="000000" w:themeColor="text1"/>
        </w:rPr>
      </w:pPr>
    </w:p>
    <w:p w14:paraId="4922B602" w14:textId="77777777" w:rsidR="00992F86" w:rsidRPr="00992F86" w:rsidRDefault="00992F86" w:rsidP="00992F86">
      <w:pPr>
        <w:spacing w:after="0" w:line="360" w:lineRule="auto"/>
        <w:rPr>
          <w:rFonts w:cstheme="minorHAnsi"/>
          <w:color w:val="000000" w:themeColor="text1"/>
        </w:rPr>
      </w:pPr>
    </w:p>
    <w:p w14:paraId="20E432AC" w14:textId="77777777" w:rsidR="00992F86" w:rsidRPr="00992F86" w:rsidRDefault="00992F86" w:rsidP="00992F86">
      <w:pPr>
        <w:spacing w:after="0" w:line="360" w:lineRule="auto"/>
        <w:ind w:firstLine="2835"/>
        <w:jc w:val="center"/>
        <w:rPr>
          <w:rFonts w:cstheme="minorHAnsi"/>
          <w:bCs/>
        </w:rPr>
      </w:pPr>
      <w:r w:rsidRPr="00992F86">
        <w:rPr>
          <w:rFonts w:cstheme="minorHAnsi"/>
          <w:bCs/>
        </w:rPr>
        <w:t>Χουλιάρας Δημήτριος</w:t>
      </w:r>
    </w:p>
    <w:p w14:paraId="6D78ACA6" w14:textId="77777777" w:rsidR="00992F86" w:rsidRPr="00992F86" w:rsidRDefault="00992F86" w:rsidP="00992F86">
      <w:pPr>
        <w:spacing w:after="0" w:line="360" w:lineRule="auto"/>
        <w:ind w:firstLine="2835"/>
        <w:jc w:val="center"/>
        <w:rPr>
          <w:rFonts w:cstheme="minorHAnsi"/>
          <w:bCs/>
        </w:rPr>
      </w:pPr>
      <w:r w:rsidRPr="00992F86">
        <w:rPr>
          <w:rFonts w:cstheme="minorHAnsi"/>
          <w:bCs/>
        </w:rPr>
        <w:t xml:space="preserve">Λογιστής – Οικονομολόγος, </w:t>
      </w:r>
      <w:r w:rsidRPr="00992F86">
        <w:rPr>
          <w:rFonts w:cstheme="minorHAnsi"/>
          <w:bCs/>
          <w:lang w:val="en-US"/>
        </w:rPr>
        <w:t>MSc</w:t>
      </w:r>
    </w:p>
    <w:p w14:paraId="49845709" w14:textId="77777777" w:rsidR="00992F86" w:rsidRPr="00992F86" w:rsidRDefault="00992F86" w:rsidP="00992F86">
      <w:pPr>
        <w:spacing w:after="0" w:line="360" w:lineRule="auto"/>
        <w:ind w:firstLine="2835"/>
        <w:jc w:val="center"/>
        <w:rPr>
          <w:rFonts w:cstheme="minorHAnsi"/>
          <w:bCs/>
        </w:rPr>
      </w:pPr>
      <w:r w:rsidRPr="00992F86">
        <w:rPr>
          <w:rFonts w:cstheme="minorHAnsi"/>
          <w:bCs/>
          <w:lang w:val="en-US"/>
        </w:rPr>
        <w:t>email</w:t>
      </w:r>
      <w:r w:rsidRPr="00992F86">
        <w:rPr>
          <w:rFonts w:cstheme="minorHAnsi"/>
          <w:bCs/>
        </w:rPr>
        <w:t xml:space="preserve">: </w:t>
      </w:r>
      <w:r w:rsidRPr="00992F86">
        <w:rPr>
          <w:rFonts w:cstheme="minorHAnsi"/>
          <w:bCs/>
          <w:lang w:val="en-US"/>
        </w:rPr>
        <w:t>dimitrishouliaras</w:t>
      </w:r>
      <w:r w:rsidRPr="00992F86">
        <w:rPr>
          <w:rFonts w:cstheme="minorHAnsi"/>
          <w:bCs/>
        </w:rPr>
        <w:t>@</w:t>
      </w:r>
      <w:r w:rsidRPr="00992F86">
        <w:rPr>
          <w:rFonts w:cstheme="minorHAnsi"/>
          <w:bCs/>
          <w:lang w:val="en-US"/>
        </w:rPr>
        <w:t>gmail</w:t>
      </w:r>
      <w:r w:rsidRPr="00992F86">
        <w:rPr>
          <w:rFonts w:cstheme="minorHAnsi"/>
          <w:bCs/>
        </w:rPr>
        <w:t>.</w:t>
      </w:r>
      <w:r w:rsidRPr="00992F86">
        <w:rPr>
          <w:rFonts w:cstheme="minorHAnsi"/>
          <w:bCs/>
          <w:lang w:val="en-US"/>
        </w:rPr>
        <w:t>com</w:t>
      </w:r>
    </w:p>
    <w:p w14:paraId="396E5D60" w14:textId="77777777" w:rsidR="00992F86" w:rsidRPr="00CB47BB" w:rsidRDefault="00992F86" w:rsidP="00CB47BB">
      <w:pPr>
        <w:spacing w:after="0" w:line="360" w:lineRule="auto"/>
        <w:rPr>
          <w:color w:val="000000" w:themeColor="text1"/>
        </w:rPr>
      </w:pPr>
    </w:p>
    <w:sectPr w:rsidR="00992F86" w:rsidRPr="00CB47BB" w:rsidSect="00DF42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36CE2"/>
    <w:multiLevelType w:val="hybridMultilevel"/>
    <w:tmpl w:val="DF7C24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A0954BC"/>
    <w:multiLevelType w:val="hybridMultilevel"/>
    <w:tmpl w:val="0E60BA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E92082"/>
    <w:multiLevelType w:val="hybridMultilevel"/>
    <w:tmpl w:val="A8567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26932222">
    <w:abstractNumId w:val="1"/>
  </w:num>
  <w:num w:numId="2" w16cid:durableId="2127770766">
    <w:abstractNumId w:val="0"/>
  </w:num>
  <w:num w:numId="3" w16cid:durableId="2048791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2C"/>
    <w:rsid w:val="0001735E"/>
    <w:rsid w:val="00111690"/>
    <w:rsid w:val="00217916"/>
    <w:rsid w:val="00236E61"/>
    <w:rsid w:val="002706D8"/>
    <w:rsid w:val="00392D6F"/>
    <w:rsid w:val="003A1D69"/>
    <w:rsid w:val="003C69DA"/>
    <w:rsid w:val="003D1169"/>
    <w:rsid w:val="003E66A4"/>
    <w:rsid w:val="0040342C"/>
    <w:rsid w:val="00424B7B"/>
    <w:rsid w:val="0044351A"/>
    <w:rsid w:val="004C1FB7"/>
    <w:rsid w:val="00512B3E"/>
    <w:rsid w:val="00515373"/>
    <w:rsid w:val="00623B05"/>
    <w:rsid w:val="00674C54"/>
    <w:rsid w:val="00692743"/>
    <w:rsid w:val="007B60B6"/>
    <w:rsid w:val="008B6FA9"/>
    <w:rsid w:val="008D1E71"/>
    <w:rsid w:val="008F0850"/>
    <w:rsid w:val="009154BC"/>
    <w:rsid w:val="00930F10"/>
    <w:rsid w:val="00992F86"/>
    <w:rsid w:val="00994B59"/>
    <w:rsid w:val="00A513E4"/>
    <w:rsid w:val="00AA085B"/>
    <w:rsid w:val="00AD759E"/>
    <w:rsid w:val="00AF4EF2"/>
    <w:rsid w:val="00B40593"/>
    <w:rsid w:val="00BF2308"/>
    <w:rsid w:val="00CB47BB"/>
    <w:rsid w:val="00CE7FE5"/>
    <w:rsid w:val="00CF7F91"/>
    <w:rsid w:val="00D6163B"/>
    <w:rsid w:val="00DA7DC0"/>
    <w:rsid w:val="00DF42AE"/>
    <w:rsid w:val="00E6517F"/>
    <w:rsid w:val="00E92B3E"/>
    <w:rsid w:val="00FB3160"/>
    <w:rsid w:val="00FD42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B7CA"/>
  <w15:docId w15:val="{C3FEDD23-E75A-4B58-84EC-9C1B35A9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2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4BC"/>
    <w:pPr>
      <w:ind w:left="720"/>
      <w:contextualSpacing/>
    </w:pPr>
  </w:style>
  <w:style w:type="paragraph" w:styleId="a4">
    <w:name w:val="Balloon Text"/>
    <w:basedOn w:val="a"/>
    <w:link w:val="Char"/>
    <w:uiPriority w:val="99"/>
    <w:semiHidden/>
    <w:unhideWhenUsed/>
    <w:rsid w:val="003A1D6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A1D69"/>
    <w:rPr>
      <w:rFonts w:ascii="Tahoma" w:hAnsi="Tahoma" w:cs="Tahoma"/>
      <w:sz w:val="16"/>
      <w:szCs w:val="16"/>
    </w:rPr>
  </w:style>
  <w:style w:type="paragraph" w:styleId="a5">
    <w:name w:val="Intense Quote"/>
    <w:basedOn w:val="a"/>
    <w:next w:val="a"/>
    <w:link w:val="Char0"/>
    <w:uiPriority w:val="30"/>
    <w:qFormat/>
    <w:rsid w:val="003D1169"/>
    <w:pPr>
      <w:pBdr>
        <w:bottom w:val="single" w:sz="4" w:space="4" w:color="4F81BD" w:themeColor="accent1"/>
      </w:pBdr>
      <w:spacing w:before="200" w:after="280"/>
      <w:ind w:left="936" w:right="936"/>
    </w:pPr>
    <w:rPr>
      <w:b/>
      <w:bCs/>
      <w:i/>
      <w:iCs/>
      <w:color w:val="4F81BD" w:themeColor="accent1"/>
    </w:rPr>
  </w:style>
  <w:style w:type="character" w:customStyle="1" w:styleId="Char0">
    <w:name w:val="Έντονο απόσπ. Char"/>
    <w:basedOn w:val="a0"/>
    <w:link w:val="a5"/>
    <w:uiPriority w:val="30"/>
    <w:rsid w:val="003D116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56931">
      <w:bodyDiv w:val="1"/>
      <w:marLeft w:val="0"/>
      <w:marRight w:val="0"/>
      <w:marTop w:val="0"/>
      <w:marBottom w:val="0"/>
      <w:divBdr>
        <w:top w:val="none" w:sz="0" w:space="0" w:color="auto"/>
        <w:left w:val="none" w:sz="0" w:space="0" w:color="auto"/>
        <w:bottom w:val="none" w:sz="0" w:space="0" w:color="auto"/>
        <w:right w:val="none" w:sz="0" w:space="0" w:color="auto"/>
      </w:divBdr>
    </w:div>
    <w:div w:id="156654662">
      <w:bodyDiv w:val="1"/>
      <w:marLeft w:val="0"/>
      <w:marRight w:val="0"/>
      <w:marTop w:val="0"/>
      <w:marBottom w:val="0"/>
      <w:divBdr>
        <w:top w:val="none" w:sz="0" w:space="0" w:color="auto"/>
        <w:left w:val="none" w:sz="0" w:space="0" w:color="auto"/>
        <w:bottom w:val="none" w:sz="0" w:space="0" w:color="auto"/>
        <w:right w:val="none" w:sz="0" w:space="0" w:color="auto"/>
      </w:divBdr>
    </w:div>
    <w:div w:id="332614796">
      <w:bodyDiv w:val="1"/>
      <w:marLeft w:val="0"/>
      <w:marRight w:val="0"/>
      <w:marTop w:val="0"/>
      <w:marBottom w:val="0"/>
      <w:divBdr>
        <w:top w:val="none" w:sz="0" w:space="0" w:color="auto"/>
        <w:left w:val="none" w:sz="0" w:space="0" w:color="auto"/>
        <w:bottom w:val="none" w:sz="0" w:space="0" w:color="auto"/>
        <w:right w:val="none" w:sz="0" w:space="0" w:color="auto"/>
      </w:divBdr>
    </w:div>
    <w:div w:id="647200654">
      <w:bodyDiv w:val="1"/>
      <w:marLeft w:val="0"/>
      <w:marRight w:val="0"/>
      <w:marTop w:val="0"/>
      <w:marBottom w:val="0"/>
      <w:divBdr>
        <w:top w:val="none" w:sz="0" w:space="0" w:color="auto"/>
        <w:left w:val="none" w:sz="0" w:space="0" w:color="auto"/>
        <w:bottom w:val="none" w:sz="0" w:space="0" w:color="auto"/>
        <w:right w:val="none" w:sz="0" w:space="0" w:color="auto"/>
      </w:divBdr>
    </w:div>
    <w:div w:id="803423715">
      <w:bodyDiv w:val="1"/>
      <w:marLeft w:val="0"/>
      <w:marRight w:val="0"/>
      <w:marTop w:val="0"/>
      <w:marBottom w:val="0"/>
      <w:divBdr>
        <w:top w:val="none" w:sz="0" w:space="0" w:color="auto"/>
        <w:left w:val="none" w:sz="0" w:space="0" w:color="auto"/>
        <w:bottom w:val="none" w:sz="0" w:space="0" w:color="auto"/>
        <w:right w:val="none" w:sz="0" w:space="0" w:color="auto"/>
      </w:divBdr>
    </w:div>
    <w:div w:id="1020275220">
      <w:bodyDiv w:val="1"/>
      <w:marLeft w:val="0"/>
      <w:marRight w:val="0"/>
      <w:marTop w:val="0"/>
      <w:marBottom w:val="0"/>
      <w:divBdr>
        <w:top w:val="none" w:sz="0" w:space="0" w:color="auto"/>
        <w:left w:val="none" w:sz="0" w:space="0" w:color="auto"/>
        <w:bottom w:val="none" w:sz="0" w:space="0" w:color="auto"/>
        <w:right w:val="none" w:sz="0" w:space="0" w:color="auto"/>
      </w:divBdr>
    </w:div>
    <w:div w:id="1039477864">
      <w:bodyDiv w:val="1"/>
      <w:marLeft w:val="0"/>
      <w:marRight w:val="0"/>
      <w:marTop w:val="0"/>
      <w:marBottom w:val="0"/>
      <w:divBdr>
        <w:top w:val="none" w:sz="0" w:space="0" w:color="auto"/>
        <w:left w:val="none" w:sz="0" w:space="0" w:color="auto"/>
        <w:bottom w:val="none" w:sz="0" w:space="0" w:color="auto"/>
        <w:right w:val="none" w:sz="0" w:space="0" w:color="auto"/>
      </w:divBdr>
    </w:div>
    <w:div w:id="1149521368">
      <w:bodyDiv w:val="1"/>
      <w:marLeft w:val="0"/>
      <w:marRight w:val="0"/>
      <w:marTop w:val="0"/>
      <w:marBottom w:val="0"/>
      <w:divBdr>
        <w:top w:val="none" w:sz="0" w:space="0" w:color="auto"/>
        <w:left w:val="none" w:sz="0" w:space="0" w:color="auto"/>
        <w:bottom w:val="none" w:sz="0" w:space="0" w:color="auto"/>
        <w:right w:val="none" w:sz="0" w:space="0" w:color="auto"/>
      </w:divBdr>
    </w:div>
    <w:div w:id="1517697333">
      <w:bodyDiv w:val="1"/>
      <w:marLeft w:val="0"/>
      <w:marRight w:val="0"/>
      <w:marTop w:val="0"/>
      <w:marBottom w:val="0"/>
      <w:divBdr>
        <w:top w:val="none" w:sz="0" w:space="0" w:color="auto"/>
        <w:left w:val="none" w:sz="0" w:space="0" w:color="auto"/>
        <w:bottom w:val="none" w:sz="0" w:space="0" w:color="auto"/>
        <w:right w:val="none" w:sz="0" w:space="0" w:color="auto"/>
      </w:divBdr>
    </w:div>
    <w:div w:id="1644042932">
      <w:bodyDiv w:val="1"/>
      <w:marLeft w:val="0"/>
      <w:marRight w:val="0"/>
      <w:marTop w:val="0"/>
      <w:marBottom w:val="0"/>
      <w:divBdr>
        <w:top w:val="none" w:sz="0" w:space="0" w:color="auto"/>
        <w:left w:val="none" w:sz="0" w:space="0" w:color="auto"/>
        <w:bottom w:val="none" w:sz="0" w:space="0" w:color="auto"/>
        <w:right w:val="none" w:sz="0" w:space="0" w:color="auto"/>
      </w:divBdr>
    </w:div>
    <w:div w:id="1762489351">
      <w:bodyDiv w:val="1"/>
      <w:marLeft w:val="0"/>
      <w:marRight w:val="0"/>
      <w:marTop w:val="0"/>
      <w:marBottom w:val="0"/>
      <w:divBdr>
        <w:top w:val="none" w:sz="0" w:space="0" w:color="auto"/>
        <w:left w:val="none" w:sz="0" w:space="0" w:color="auto"/>
        <w:bottom w:val="none" w:sz="0" w:space="0" w:color="auto"/>
        <w:right w:val="none" w:sz="0" w:space="0" w:color="auto"/>
      </w:divBdr>
    </w:div>
    <w:div w:id="208498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1001</Words>
  <Characters>5408</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Houliaras</dc:creator>
  <cp:lastModifiedBy>user</cp:lastModifiedBy>
  <cp:revision>2</cp:revision>
  <dcterms:created xsi:type="dcterms:W3CDTF">2024-08-27T05:48:00Z</dcterms:created>
  <dcterms:modified xsi:type="dcterms:W3CDTF">2024-08-27T05:48:00Z</dcterms:modified>
</cp:coreProperties>
</file>