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C912" w14:textId="77777777" w:rsidR="00652B5E" w:rsidRPr="00652B5E" w:rsidRDefault="00652B5E" w:rsidP="00652B5E">
      <w:pPr>
        <w:shd w:val="clear" w:color="auto" w:fill="FFFFFF"/>
        <w:spacing w:after="90" w:line="240" w:lineRule="auto"/>
        <w:outlineLvl w:val="1"/>
        <w:rPr>
          <w:rFonts w:ascii="Tinos" w:eastAsia="Times New Roman" w:hAnsi="Tinos" w:cs="Arial"/>
          <w:b/>
          <w:bCs/>
          <w:color w:val="4B4B4B"/>
          <w:sz w:val="39"/>
          <w:szCs w:val="39"/>
          <w:lang w:eastAsia="el-GR"/>
        </w:rPr>
      </w:pPr>
      <w:r w:rsidRPr="00652B5E">
        <w:rPr>
          <w:rFonts w:ascii="Tinos" w:eastAsia="Times New Roman" w:hAnsi="Tinos" w:cs="Arial"/>
          <w:b/>
          <w:bCs/>
          <w:color w:val="4B4B4B"/>
          <w:sz w:val="39"/>
          <w:szCs w:val="39"/>
          <w:lang w:eastAsia="el-GR"/>
        </w:rPr>
        <w:t>Πώς γίνεται η ανανέωση της άδειας κυκλοφορίας μοτοποδηλάτου</w:t>
      </w:r>
    </w:p>
    <w:p w14:paraId="7B1291AD" w14:textId="77777777" w:rsidR="00652B5E" w:rsidRPr="00652B5E" w:rsidRDefault="00652B5E" w:rsidP="00652B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Arial" w:eastAsia="Times New Roman" w:hAnsi="Arial" w:cs="Arial"/>
          <w:b/>
          <w:bCs/>
          <w:color w:val="4B4B4B"/>
          <w:sz w:val="21"/>
          <w:szCs w:val="21"/>
          <w:lang w:eastAsia="el-GR"/>
        </w:rPr>
        <w:t>ΤΗΣ ΑΝΝΑΣ ΧΡΥΣΟΥΛΗ</w:t>
      </w:r>
    </w:p>
    <w:p w14:paraId="126B8765" w14:textId="77777777" w:rsidR="00652B5E" w:rsidRPr="00652B5E" w:rsidRDefault="00652B5E" w:rsidP="00652B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>Η διαδικασία για την ανανέωση της άδειας κυκλοφορίας μοτοποδηλάτου είναι εύκολη, απλή και μπορούν οι ενδιαφερόμενοι να ετοιμάσουν τα δικαιολογητικά τους μέχρι το τέλος Μαρτίου, καθώς η ανανέωση της άδειας κυκλοφορίας μοτοποδηλάτου γίνεται το πρώτο τρίμηνο κάθε έτους και ισχύει για το ημερολογιακό έτος εντός του οποίου εκδίδεται ή ανανεώνεται.</w:t>
      </w:r>
    </w:p>
    <w:p w14:paraId="4235F6BF" w14:textId="77777777" w:rsidR="00652B5E" w:rsidRPr="00652B5E" w:rsidRDefault="00652B5E" w:rsidP="00652B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>Απευθύνεστε στα τμήματα τροχαίας και στα αστυνομικά τμήματα που χειρίζονται θέματα τροχαίας με τα ακόλουθα δικαιολογητικά που απαιτούνται:</w:t>
      </w:r>
    </w:p>
    <w:p w14:paraId="2B47DB0C" w14:textId="77777777" w:rsidR="00652B5E" w:rsidRPr="00652B5E" w:rsidRDefault="00652B5E" w:rsidP="00652B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>Άδεια κυκλοφορίας του μοτοποδηλάτου.</w:t>
      </w:r>
    </w:p>
    <w:p w14:paraId="7EAB3725" w14:textId="77777777" w:rsidR="00652B5E" w:rsidRPr="00652B5E" w:rsidRDefault="00652B5E" w:rsidP="00652B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>Πρωτότυπο ασφαλιστήριο συμβόλαιο και φωτοαντίγραφο.</w:t>
      </w:r>
    </w:p>
    <w:p w14:paraId="096F73D7" w14:textId="77777777" w:rsidR="00652B5E" w:rsidRPr="00652B5E" w:rsidRDefault="00652B5E" w:rsidP="00652B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>Αποδεικτικό ΑΦΜ.</w:t>
      </w:r>
    </w:p>
    <w:p w14:paraId="13BBBA14" w14:textId="77777777" w:rsidR="00652B5E" w:rsidRPr="00652B5E" w:rsidRDefault="00652B5E" w:rsidP="00652B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>Ηλεκτρονικό παράβολο αξίας 12 ευρώ (μέσω της ηλεκτρονικής εφαρμογής e-παράβολο</w:t>
      </w:r>
      <w:r>
        <w:rPr>
          <w:rFonts w:ascii="Arial" w:eastAsia="Times New Roman" w:hAnsi="Arial" w:cs="Arial"/>
          <w:i/>
          <w:iCs/>
          <w:color w:val="4B4B4B"/>
          <w:sz w:val="21"/>
          <w:szCs w:val="21"/>
          <w:lang w:eastAsia="el-GR"/>
        </w:rPr>
        <w:t>)</w:t>
      </w:r>
      <w:r w:rsidRPr="00652B5E">
        <w:rPr>
          <w:rFonts w:ascii="Arial" w:eastAsia="Times New Roman" w:hAnsi="Arial" w:cs="Arial"/>
          <w:i/>
          <w:iCs/>
          <w:color w:val="4B4B4B"/>
          <w:sz w:val="21"/>
          <w:szCs w:val="21"/>
          <w:lang w:eastAsia="el-GR"/>
        </w:rPr>
        <w:t xml:space="preserve"> </w:t>
      </w:r>
      <w:r w:rsidRPr="00652B5E">
        <w:rPr>
          <w:rFonts w:ascii="Arial" w:eastAsia="Times New Roman" w:hAnsi="Arial" w:cs="Arial"/>
          <w:b/>
          <w:bCs/>
          <w:i/>
          <w:iCs/>
          <w:color w:val="4B4B4B"/>
          <w:sz w:val="21"/>
          <w:szCs w:val="21"/>
          <w:lang w:eastAsia="el-GR"/>
        </w:rPr>
        <w:t>κωδικός 1789</w:t>
      </w: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> (είναι μεταβλητό και πληκτρολογείτε το ποσό 12,00 ευρώ).</w:t>
      </w:r>
    </w:p>
    <w:p w14:paraId="23DE42DF" w14:textId="77777777" w:rsidR="00652B5E" w:rsidRPr="00652B5E" w:rsidRDefault="00652B5E" w:rsidP="00652B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 xml:space="preserve">Ένσημο της ΕΛΑΣ 2,04 ευρώ (μέσω της ηλεκτρονικής εφαρμογής  e-παράβολο),         </w:t>
      </w:r>
      <w:r w:rsidRPr="00652B5E">
        <w:rPr>
          <w:rFonts w:ascii="Arial" w:eastAsia="Times New Roman" w:hAnsi="Arial" w:cs="Arial"/>
          <w:b/>
          <w:bCs/>
          <w:i/>
          <w:iCs/>
          <w:color w:val="4B4B4B"/>
          <w:sz w:val="21"/>
          <w:szCs w:val="21"/>
          <w:lang w:eastAsia="el-GR"/>
        </w:rPr>
        <w:t>κωδικός 6193</w:t>
      </w: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> (είναι μεταβλητό και πληκτρολογείτε το ποσό 2,04 ευρώ).</w:t>
      </w:r>
    </w:p>
    <w:p w14:paraId="20B821EE" w14:textId="77777777" w:rsidR="00652B5E" w:rsidRPr="00652B5E" w:rsidRDefault="00652B5E" w:rsidP="00652B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>Ραντεβού στο τμήμα τρο</w:t>
      </w:r>
      <w:r>
        <w:rPr>
          <w:rFonts w:ascii="Arial" w:eastAsia="Times New Roman" w:hAnsi="Arial" w:cs="Arial"/>
          <w:color w:val="4B4B4B"/>
          <w:sz w:val="21"/>
          <w:szCs w:val="21"/>
          <w:lang w:eastAsia="el-GR"/>
        </w:rPr>
        <w:t>χαίας της Ελληνικής Αστυνομία</w:t>
      </w: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>).</w:t>
      </w:r>
    </w:p>
    <w:p w14:paraId="52FA74C9" w14:textId="77777777" w:rsidR="00652B5E" w:rsidRPr="00652B5E" w:rsidRDefault="00652B5E" w:rsidP="00652B5E">
      <w:pPr>
        <w:shd w:val="clear" w:color="auto" w:fill="FFFFFF"/>
        <w:spacing w:before="75" w:after="150" w:line="240" w:lineRule="auto"/>
        <w:jc w:val="center"/>
        <w:outlineLvl w:val="2"/>
        <w:rPr>
          <w:rFonts w:ascii="Tinos" w:eastAsia="Times New Roman" w:hAnsi="Tinos" w:cs="Arial"/>
          <w:color w:val="4B4B4B"/>
          <w:sz w:val="32"/>
          <w:szCs w:val="32"/>
          <w:lang w:eastAsia="el-GR"/>
        </w:rPr>
      </w:pPr>
      <w:r w:rsidRPr="00652B5E">
        <w:rPr>
          <w:rFonts w:ascii="Tinos" w:eastAsia="Times New Roman" w:hAnsi="Tinos" w:cs="Arial"/>
          <w:color w:val="4B4B4B"/>
          <w:sz w:val="32"/>
          <w:szCs w:val="32"/>
          <w:lang w:eastAsia="el-GR"/>
        </w:rPr>
        <w:t>Η διαδικασία βήμα βήμα:</w:t>
      </w:r>
    </w:p>
    <w:p w14:paraId="6D5F2E3D" w14:textId="77777777" w:rsidR="00652B5E" w:rsidRPr="00652B5E" w:rsidRDefault="00000000" w:rsidP="00652B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hyperlink r:id="rId5" w:tgtFrame="_blank" w:history="1">
        <w:r w:rsidR="00652B5E" w:rsidRPr="00652B5E">
          <w:rPr>
            <w:rFonts w:ascii="Arial" w:eastAsia="Times New Roman" w:hAnsi="Arial" w:cs="Arial"/>
            <w:color w:val="1A597C"/>
            <w:sz w:val="21"/>
            <w:szCs w:val="21"/>
            <w:u w:val="single"/>
            <w:lang w:eastAsia="el-GR"/>
          </w:rPr>
          <w:t>Για να μεταφορθείτε στον ιστότοπο της ΑΑΔΕ πατήστε στ</w:t>
        </w:r>
        <w:r w:rsidR="00652B5E">
          <w:rPr>
            <w:rFonts w:ascii="Arial" w:eastAsia="Times New Roman" w:hAnsi="Arial" w:cs="Arial"/>
            <w:color w:val="1A597C"/>
            <w:sz w:val="21"/>
            <w:szCs w:val="21"/>
            <w:u w:val="single"/>
            <w:lang w:eastAsia="el-GR"/>
          </w:rPr>
          <w:t xml:space="preserve">ο </w:t>
        </w:r>
        <w:r w:rsidR="00652B5E">
          <w:rPr>
            <w:rFonts w:ascii="Arial" w:eastAsia="Times New Roman" w:hAnsi="Arial" w:cs="Arial"/>
            <w:color w:val="1A597C"/>
            <w:sz w:val="21"/>
            <w:szCs w:val="21"/>
            <w:u w:val="single"/>
            <w:lang w:val="en-US" w:eastAsia="el-GR"/>
          </w:rPr>
          <w:t>link</w:t>
        </w:r>
        <w:r w:rsidR="00652B5E" w:rsidRPr="00652B5E">
          <w:rPr>
            <w:rFonts w:ascii="Arial" w:eastAsia="Times New Roman" w:hAnsi="Arial" w:cs="Arial"/>
            <w:color w:val="1A597C"/>
            <w:sz w:val="21"/>
            <w:szCs w:val="21"/>
            <w:u w:val="single"/>
            <w:lang w:eastAsia="el-GR"/>
          </w:rPr>
          <w:t>:</w:t>
        </w:r>
      </w:hyperlink>
      <w:r w:rsidR="00652B5E"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 xml:space="preserve"> </w:t>
      </w:r>
      <w:hyperlink r:id="rId6" w:history="1">
        <w:r w:rsidR="00652B5E">
          <w:rPr>
            <w:rStyle w:val="-"/>
          </w:rPr>
          <w:t>ΑΑΔΕ (aade.gr)</w:t>
        </w:r>
      </w:hyperlink>
    </w:p>
    <w:p w14:paraId="777DD796" w14:textId="77777777" w:rsidR="00652B5E" w:rsidRDefault="00652B5E" w:rsidP="00652B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val="en-US" w:eastAsia="el-GR"/>
        </w:rPr>
      </w:pPr>
      <w:r w:rsidRPr="00652B5E">
        <w:rPr>
          <w:rFonts w:ascii="Arial" w:eastAsia="Times New Roman" w:hAnsi="Arial" w:cs="Arial"/>
          <w:noProof/>
          <w:color w:val="1A597C"/>
          <w:sz w:val="21"/>
          <w:szCs w:val="21"/>
          <w:lang w:eastAsia="el-GR"/>
        </w:rPr>
        <w:drawing>
          <wp:inline distT="0" distB="0" distL="0" distR="0" wp14:anchorId="2606764E" wp14:editId="60F55D02">
            <wp:extent cx="4671060" cy="1905000"/>
            <wp:effectExtent l="0" t="0" r="0" b="0"/>
            <wp:docPr id="1" name="Picture 1" descr="https://chrysouli.com/images/itemfotos/eforia/paravolo-aade2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rysouli.com/images/itemfotos/eforia/paravolo-aade2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86" cy="190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49865" w14:textId="77777777" w:rsidR="00652B5E" w:rsidRPr="00652B5E" w:rsidRDefault="00652B5E" w:rsidP="00652B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val="en-US" w:eastAsia="el-GR"/>
        </w:rPr>
      </w:pPr>
    </w:p>
    <w:p w14:paraId="5E171AC1" w14:textId="77777777" w:rsidR="00652B5E" w:rsidRPr="00652B5E" w:rsidRDefault="00652B5E" w:rsidP="00652B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Arial" w:eastAsia="Times New Roman" w:hAnsi="Arial" w:cs="Arial"/>
          <w:noProof/>
          <w:color w:val="1A597C"/>
          <w:sz w:val="21"/>
          <w:szCs w:val="21"/>
          <w:lang w:eastAsia="el-GR"/>
        </w:rPr>
        <w:drawing>
          <wp:inline distT="0" distB="0" distL="0" distR="0" wp14:anchorId="3FFE0B4A" wp14:editId="1003EF80">
            <wp:extent cx="4754880" cy="2042160"/>
            <wp:effectExtent l="0" t="0" r="7620" b="0"/>
            <wp:docPr id="2" name="Picture 2" descr="https://chrysouli.com/images/itemfotos/eforia/paravolo-aade1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rysouli.com/images/itemfotos/eforia/paravolo-aade1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192" cy="204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A4391" w14:textId="77777777" w:rsidR="00652B5E" w:rsidRDefault="00652B5E" w:rsidP="00652B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val="en-US" w:eastAsia="el-GR"/>
        </w:rPr>
      </w:pP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> </w:t>
      </w:r>
    </w:p>
    <w:p w14:paraId="02AEE945" w14:textId="77777777" w:rsidR="00652B5E" w:rsidRPr="00652B5E" w:rsidRDefault="00652B5E" w:rsidP="00652B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val="en-US" w:eastAsia="el-GR"/>
        </w:rPr>
      </w:pPr>
    </w:p>
    <w:p w14:paraId="0B37BC82" w14:textId="77777777" w:rsidR="00652B5E" w:rsidRPr="00652B5E" w:rsidRDefault="00652B5E" w:rsidP="00652B5E">
      <w:pPr>
        <w:shd w:val="clear" w:color="auto" w:fill="FFFFFF"/>
        <w:spacing w:before="75" w:after="150" w:line="240" w:lineRule="auto"/>
        <w:jc w:val="center"/>
        <w:outlineLvl w:val="2"/>
        <w:rPr>
          <w:rFonts w:ascii="Tinos" w:eastAsia="Times New Roman" w:hAnsi="Tinos" w:cs="Arial"/>
          <w:color w:val="4B4B4B"/>
          <w:sz w:val="32"/>
          <w:szCs w:val="32"/>
          <w:lang w:eastAsia="el-GR"/>
        </w:rPr>
      </w:pPr>
      <w:r w:rsidRPr="00652B5E">
        <w:rPr>
          <w:rFonts w:ascii="Tinos" w:eastAsia="Times New Roman" w:hAnsi="Tinos" w:cs="Arial"/>
          <w:b/>
          <w:bCs/>
          <w:color w:val="4B4B4B"/>
          <w:sz w:val="32"/>
          <w:szCs w:val="32"/>
          <w:lang w:eastAsia="el-GR"/>
        </w:rPr>
        <w:t>Χωριστή έκδοση παραβόλου με </w:t>
      </w:r>
      <w:r w:rsidRPr="00652B5E">
        <w:rPr>
          <w:rFonts w:ascii="Tinos" w:eastAsia="Times New Roman" w:hAnsi="Tinos" w:cs="Arial"/>
          <w:b/>
          <w:bCs/>
          <w:i/>
          <w:iCs/>
          <w:color w:val="4B4B4B"/>
          <w:sz w:val="32"/>
          <w:szCs w:val="32"/>
          <w:lang w:eastAsia="el-GR"/>
        </w:rPr>
        <w:t>κωδικό  6193</w:t>
      </w:r>
    </w:p>
    <w:p w14:paraId="744782CB" w14:textId="77777777" w:rsidR="00652B5E" w:rsidRPr="00652B5E" w:rsidRDefault="00652B5E" w:rsidP="00652B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Arial" w:eastAsia="Times New Roman" w:hAnsi="Arial" w:cs="Arial"/>
          <w:noProof/>
          <w:color w:val="4B4B4B"/>
          <w:sz w:val="21"/>
          <w:szCs w:val="21"/>
          <w:lang w:eastAsia="el-GR"/>
        </w:rPr>
        <w:drawing>
          <wp:inline distT="0" distB="0" distL="0" distR="0" wp14:anchorId="0207BE45" wp14:editId="7E1B1C74">
            <wp:extent cx="6042660" cy="3695700"/>
            <wp:effectExtent l="0" t="0" r="0" b="0"/>
            <wp:docPr id="3" name="Picture 3" descr="https://chrysouli.com/images/itemfotos/eforia/paravo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rysouli.com/images/itemfotos/eforia/paravolo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53" cy="369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1A616" w14:textId="77777777" w:rsidR="00652B5E" w:rsidRPr="00652B5E" w:rsidRDefault="00652B5E" w:rsidP="00652B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> </w:t>
      </w:r>
    </w:p>
    <w:p w14:paraId="00FD90C2" w14:textId="77777777" w:rsidR="00652B5E" w:rsidRPr="00652B5E" w:rsidRDefault="00652B5E" w:rsidP="00652B5E">
      <w:pPr>
        <w:shd w:val="clear" w:color="auto" w:fill="FFFFFF"/>
        <w:spacing w:before="75" w:after="150" w:line="240" w:lineRule="auto"/>
        <w:jc w:val="center"/>
        <w:outlineLvl w:val="2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Tinos" w:eastAsia="Times New Roman" w:hAnsi="Tinos" w:cs="Arial"/>
          <w:b/>
          <w:bCs/>
          <w:color w:val="4B4B4B"/>
          <w:sz w:val="32"/>
          <w:szCs w:val="32"/>
          <w:lang w:eastAsia="el-GR"/>
        </w:rPr>
        <w:t>Έκδοση του παραβόλου με </w:t>
      </w:r>
      <w:r w:rsidRPr="00652B5E">
        <w:rPr>
          <w:rFonts w:ascii="Tinos" w:eastAsia="Times New Roman" w:hAnsi="Tinos" w:cs="Arial"/>
          <w:b/>
          <w:bCs/>
          <w:i/>
          <w:iCs/>
          <w:color w:val="4B4B4B"/>
          <w:sz w:val="32"/>
          <w:szCs w:val="32"/>
          <w:lang w:eastAsia="el-GR"/>
        </w:rPr>
        <w:t>κωδικό 1789</w:t>
      </w:r>
      <w:r w:rsidRPr="00652B5E">
        <w:rPr>
          <w:rFonts w:ascii="Arial" w:eastAsia="Times New Roman" w:hAnsi="Arial" w:cs="Arial"/>
          <w:noProof/>
          <w:color w:val="4B4B4B"/>
          <w:sz w:val="21"/>
          <w:szCs w:val="21"/>
          <w:lang w:eastAsia="el-GR"/>
        </w:rPr>
        <w:drawing>
          <wp:inline distT="0" distB="0" distL="0" distR="0" wp14:anchorId="711F819B" wp14:editId="60BC04A1">
            <wp:extent cx="4781822" cy="3009900"/>
            <wp:effectExtent l="0" t="0" r="0" b="0"/>
            <wp:docPr id="4" name="Picture 4" descr="https://chrysouli.com/images/itemfotos/eforia/paravo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rysouli.com/images/itemfotos/eforia/paravolo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199" cy="301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1235" w14:textId="77777777" w:rsidR="00652B5E" w:rsidRPr="00652B5E" w:rsidRDefault="00652B5E" w:rsidP="00652B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>  </w:t>
      </w:r>
    </w:p>
    <w:p w14:paraId="167249C8" w14:textId="77777777" w:rsidR="00652B5E" w:rsidRPr="00652B5E" w:rsidRDefault="00652B5E" w:rsidP="00652B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>Προτείνουμε η εξόφληση να γίνει με ηλεκτρονική πληρωμή στο σύστημα των τραπεζών (e-banking), που υποστηρίζεται από όλες τις τράπεζες ή με πληρωμή κάρτας (χρεωστικής ή πιστωτικής).Και οι δύο τρόποι έχουν άμεσα διαθέσιμο το παράβολο χωρίς να καθυστερεί καθόλου η εξαργύρωσή του.</w:t>
      </w:r>
    </w:p>
    <w:p w14:paraId="39854A6C" w14:textId="77777777" w:rsidR="00652B5E" w:rsidRPr="00652B5E" w:rsidRDefault="00652B5E" w:rsidP="00652B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lastRenderedPageBreak/>
        <w:t>Με πληρωμή στα ΕΛΤΑ είναι διαθέσιμη η εξαργύρωση σε 1 έως 2 ημέρες.</w:t>
      </w:r>
    </w:p>
    <w:p w14:paraId="4984DB60" w14:textId="77777777" w:rsidR="00652B5E" w:rsidRPr="00652B5E" w:rsidRDefault="00652B5E" w:rsidP="00652B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>Η ολοκλήρωση της έκδοσης γίνεται από την αστυνομία με την επιβεβαίωση των εξοφλημένων παραβόλων και σφραγίζεται το μπλοκάκι της άδειας κυκλοφορίας του ενδιαφερόμενου, αφού προσκομιστούν τα προαναφερθέντα έγγραφα.</w:t>
      </w:r>
    </w:p>
    <w:p w14:paraId="08E0D4A2" w14:textId="77777777" w:rsidR="00652B5E" w:rsidRPr="00652B5E" w:rsidRDefault="00652B5E" w:rsidP="00652B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>Προτρέπουμε για τον έγκαιρο προγραμματισμού ραντεβού προς αποφυγή συγχρωτισμού στο τέλος του 1</w:t>
      </w:r>
      <w:r w:rsidRPr="00652B5E">
        <w:rPr>
          <w:rFonts w:ascii="Arial" w:eastAsia="Times New Roman" w:hAnsi="Arial" w:cs="Arial"/>
          <w:color w:val="4B4B4B"/>
          <w:sz w:val="16"/>
          <w:szCs w:val="16"/>
          <w:vertAlign w:val="superscript"/>
          <w:lang w:eastAsia="el-GR"/>
        </w:rPr>
        <w:t>ου</w:t>
      </w:r>
      <w:r>
        <w:rPr>
          <w:rFonts w:ascii="Arial" w:eastAsia="Times New Roman" w:hAnsi="Arial" w:cs="Arial"/>
          <w:color w:val="4B4B4B"/>
          <w:sz w:val="21"/>
          <w:szCs w:val="21"/>
          <w:lang w:eastAsia="el-GR"/>
        </w:rPr>
        <w:t> τριμήνου 2023</w:t>
      </w:r>
      <w:r w:rsidRPr="00652B5E">
        <w:rPr>
          <w:rFonts w:ascii="Arial" w:eastAsia="Times New Roman" w:hAnsi="Arial" w:cs="Arial"/>
          <w:color w:val="4B4B4B"/>
          <w:sz w:val="21"/>
          <w:szCs w:val="21"/>
          <w:lang w:eastAsia="el-GR"/>
        </w:rPr>
        <w:t>.</w:t>
      </w:r>
    </w:p>
    <w:p w14:paraId="344A0DC3" w14:textId="77777777" w:rsidR="00652B5E" w:rsidRPr="00652B5E" w:rsidRDefault="00652B5E" w:rsidP="00652B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el-GR"/>
        </w:rPr>
      </w:pPr>
      <w:r w:rsidRPr="00652B5E">
        <w:rPr>
          <w:rFonts w:ascii="Arial" w:eastAsia="Times New Roman" w:hAnsi="Arial" w:cs="Arial"/>
          <w:i/>
          <w:iCs/>
          <w:color w:val="4B4B4B"/>
          <w:sz w:val="21"/>
          <w:szCs w:val="21"/>
          <w:lang w:eastAsia="el-GR"/>
        </w:rPr>
        <w:t>Άννα Χρυσούλη, φοροτεχνικός</w:t>
      </w:r>
    </w:p>
    <w:p w14:paraId="17FED38D" w14:textId="77777777" w:rsidR="001F14EC" w:rsidRDefault="001F14EC"/>
    <w:sectPr w:rsidR="001F14EC" w:rsidSect="00652B5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671"/>
    <w:multiLevelType w:val="multilevel"/>
    <w:tmpl w:val="7666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57789B"/>
    <w:multiLevelType w:val="multilevel"/>
    <w:tmpl w:val="5BD4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117475">
    <w:abstractNumId w:val="0"/>
  </w:num>
  <w:num w:numId="2" w16cid:durableId="706680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5E"/>
    <w:rsid w:val="001F14EC"/>
    <w:rsid w:val="003A016B"/>
    <w:rsid w:val="0065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5D27"/>
  <w15:docId w15:val="{25A19264-DBD2-4B11-811E-B1112E07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2B5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652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de.g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ade.gr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2023-03-08T05:30:00Z</dcterms:created>
  <dcterms:modified xsi:type="dcterms:W3CDTF">2023-03-08T05:30:00Z</dcterms:modified>
</cp:coreProperties>
</file>