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30B5" w14:textId="77777777" w:rsidR="000B73B8" w:rsidRPr="00B371ED" w:rsidRDefault="00AF2A88">
      <w:pPr>
        <w:rPr>
          <w:b/>
          <w:bCs/>
          <w:sz w:val="20"/>
          <w:szCs w:val="20"/>
          <w:u w:val="single"/>
          <w:lang w:val="en-US"/>
        </w:rPr>
      </w:pPr>
      <w:r w:rsidRPr="00B371ED">
        <w:rPr>
          <w:b/>
          <w:bCs/>
          <w:sz w:val="20"/>
          <w:szCs w:val="20"/>
          <w:u w:val="single"/>
        </w:rPr>
        <w:t>ΤΙΤΛΟΣ ΚΤΗΣΗΣ</w:t>
      </w:r>
    </w:p>
    <w:p w14:paraId="69675AD4" w14:textId="77777777" w:rsidR="0005259D" w:rsidRPr="00B371ED" w:rsidRDefault="008009D0" w:rsidP="00AF2A88">
      <w:pPr>
        <w:numPr>
          <w:ilvl w:val="0"/>
          <w:numId w:val="1"/>
        </w:numPr>
        <w:rPr>
          <w:b/>
          <w:sz w:val="20"/>
          <w:szCs w:val="20"/>
          <w:u w:val="single"/>
        </w:rPr>
      </w:pPr>
      <w:r w:rsidRPr="00B371ED">
        <w:rPr>
          <w:b/>
          <w:sz w:val="20"/>
          <w:szCs w:val="20"/>
          <w:u w:val="single"/>
        </w:rPr>
        <w:t xml:space="preserve">ΓΕΝΙΚΑ </w:t>
      </w:r>
    </w:p>
    <w:p w14:paraId="3D14775E" w14:textId="0595B086" w:rsidR="0005259D" w:rsidRPr="00B371ED" w:rsidRDefault="008009D0" w:rsidP="00AF2A88">
      <w:pPr>
        <w:ind w:left="720"/>
        <w:rPr>
          <w:sz w:val="20"/>
          <w:szCs w:val="20"/>
        </w:rPr>
      </w:pPr>
      <w:r w:rsidRPr="00B371ED">
        <w:rPr>
          <w:sz w:val="20"/>
          <w:szCs w:val="20"/>
        </w:rPr>
        <w:t xml:space="preserve">Συναλλαγή </w:t>
      </w:r>
      <w:r w:rsidR="00662C66" w:rsidRPr="00B371ED">
        <w:rPr>
          <w:sz w:val="20"/>
          <w:szCs w:val="20"/>
        </w:rPr>
        <w:t>προσώπων</w:t>
      </w:r>
      <w:r w:rsidRPr="00B371ED">
        <w:rPr>
          <w:sz w:val="20"/>
          <w:szCs w:val="20"/>
        </w:rPr>
        <w:t xml:space="preserve"> που δεν έχουν υποχρέωση απεικόνισης συναλλαγών στην Δ.Ο.Υ δηλαδή χωρίς έναρξη</w:t>
      </w:r>
      <w:r w:rsidR="00AF2A88" w:rsidRPr="00B371ED">
        <w:rPr>
          <w:sz w:val="20"/>
          <w:szCs w:val="20"/>
        </w:rPr>
        <w:t xml:space="preserve"> </w:t>
      </w:r>
      <w:r w:rsidRPr="00B371ED">
        <w:rPr>
          <w:sz w:val="20"/>
          <w:szCs w:val="20"/>
        </w:rPr>
        <w:t xml:space="preserve"> –ιδιώτες –</w:t>
      </w:r>
      <w:r w:rsidR="00AF2A88" w:rsidRPr="00B371ED">
        <w:rPr>
          <w:sz w:val="20"/>
          <w:szCs w:val="20"/>
        </w:rPr>
        <w:t xml:space="preserve"> </w:t>
      </w:r>
      <w:r w:rsidRPr="00B371ED">
        <w:rPr>
          <w:sz w:val="20"/>
          <w:szCs w:val="20"/>
        </w:rPr>
        <w:t xml:space="preserve"> που παρέχουν τις υπηρεσίες τους ευκαιριακά στους υπόχρεους</w:t>
      </w:r>
      <w:r w:rsidR="0025526C" w:rsidRPr="00B371ED">
        <w:rPr>
          <w:sz w:val="20"/>
          <w:szCs w:val="20"/>
        </w:rPr>
        <w:t xml:space="preserve"> απεικόνισης συναλλαγών ,</w:t>
      </w:r>
      <w:r w:rsidR="00662C66" w:rsidRPr="00B371ED">
        <w:rPr>
          <w:sz w:val="20"/>
          <w:szCs w:val="20"/>
        </w:rPr>
        <w:t>δηλ.</w:t>
      </w:r>
      <w:r w:rsidR="0025526C" w:rsidRPr="00B371ED">
        <w:rPr>
          <w:sz w:val="20"/>
          <w:szCs w:val="20"/>
        </w:rPr>
        <w:t xml:space="preserve"> . ε</w:t>
      </w:r>
      <w:r w:rsidRPr="00B371ED">
        <w:rPr>
          <w:sz w:val="20"/>
          <w:szCs w:val="20"/>
        </w:rPr>
        <w:t xml:space="preserve">πιχειρήσεις και ελευθέρους επαγγελματίες. </w:t>
      </w:r>
    </w:p>
    <w:p w14:paraId="553430C2" w14:textId="77777777" w:rsidR="0005259D" w:rsidRPr="00B371ED" w:rsidRDefault="008009D0" w:rsidP="00AF2A88">
      <w:pPr>
        <w:ind w:left="720"/>
        <w:rPr>
          <w:sz w:val="20"/>
          <w:szCs w:val="20"/>
        </w:rPr>
      </w:pPr>
      <w:r w:rsidRPr="00B371ED">
        <w:rPr>
          <w:sz w:val="20"/>
          <w:szCs w:val="20"/>
        </w:rPr>
        <w:t>Η συναλλαγή του ιδιώτη και της επιχείρησης με Τίτλο Κτήσης μπορεί να πραγματοποιείται με την προϋπόθεση το εισόδημα που αποκτάται από τις συναλλαγές αυτές να μην υπερβαίνει στο σύνολο τις 10.000</w:t>
      </w:r>
      <w:r w:rsidR="0025526C" w:rsidRPr="00B371ED">
        <w:rPr>
          <w:sz w:val="20"/>
          <w:szCs w:val="20"/>
        </w:rPr>
        <w:t xml:space="preserve"> ευρώ</w:t>
      </w:r>
      <w:r w:rsidRPr="00B371ED">
        <w:rPr>
          <w:sz w:val="20"/>
          <w:szCs w:val="20"/>
        </w:rPr>
        <w:t xml:space="preserve">  ετησίως .</w:t>
      </w:r>
    </w:p>
    <w:p w14:paraId="4E3F53A0" w14:textId="77777777" w:rsidR="0005259D" w:rsidRPr="00B371ED" w:rsidRDefault="008009D0" w:rsidP="0025526C">
      <w:pPr>
        <w:ind w:left="720"/>
        <w:rPr>
          <w:sz w:val="20"/>
          <w:szCs w:val="20"/>
        </w:rPr>
      </w:pPr>
      <w:r w:rsidRPr="00B371ED">
        <w:rPr>
          <w:sz w:val="20"/>
          <w:szCs w:val="20"/>
        </w:rPr>
        <w:t xml:space="preserve">Ο </w:t>
      </w:r>
      <w:r w:rsidR="0025526C" w:rsidRPr="00B371ED">
        <w:rPr>
          <w:sz w:val="20"/>
          <w:szCs w:val="20"/>
        </w:rPr>
        <w:t>Τίτλος κτήσης εκδίδεται από</w:t>
      </w:r>
      <w:r w:rsidRPr="00B371ED">
        <w:rPr>
          <w:sz w:val="20"/>
          <w:szCs w:val="20"/>
        </w:rPr>
        <w:t xml:space="preserve"> υπόχρεο σε απεικόνιση συναλλαγών (ατομική επιχείρηση , εταιρεία, ελεύθερο επαγγελματία)</w:t>
      </w:r>
      <w:r w:rsidR="0025526C" w:rsidRPr="00B371ED">
        <w:rPr>
          <w:sz w:val="20"/>
          <w:szCs w:val="20"/>
        </w:rPr>
        <w:t>προς ένα φυσικό πρόσωπο (ιδιώτη</w:t>
      </w:r>
      <w:r w:rsidRPr="00B371ED">
        <w:rPr>
          <w:sz w:val="20"/>
          <w:szCs w:val="20"/>
        </w:rPr>
        <w:t xml:space="preserve">) που παρέχει υπηρεσίες ευκαιριακά και όχι κατά σύστημα ο όποιος δεν είναι υπόχρεος σε απεικόνιση συναλλαγών (βιβλία στην Δ.Ο.Υ.) </w:t>
      </w:r>
    </w:p>
    <w:p w14:paraId="6E77F019" w14:textId="77777777" w:rsidR="0005259D" w:rsidRPr="00B371ED" w:rsidRDefault="008009D0" w:rsidP="00AF2A88">
      <w:pPr>
        <w:ind w:left="720"/>
        <w:rPr>
          <w:sz w:val="20"/>
          <w:szCs w:val="20"/>
        </w:rPr>
      </w:pPr>
      <w:r w:rsidRPr="00B371ED">
        <w:rPr>
          <w:sz w:val="20"/>
          <w:szCs w:val="20"/>
        </w:rPr>
        <w:t>Ο Τίτλος Κτήσης εκδίδεται από τον υπόχρεο απεικόνισης συναλλαγών στο όνομα του ιδιώτη αναγράφοντας τις υπηρεσίες που παρεί</w:t>
      </w:r>
      <w:r w:rsidR="00AF2A88" w:rsidRPr="00B371ED">
        <w:rPr>
          <w:sz w:val="20"/>
          <w:szCs w:val="20"/>
        </w:rPr>
        <w:t xml:space="preserve">χε ο ιδιώτης στον επιτηδευματία </w:t>
      </w:r>
      <w:r w:rsidRPr="00B371ED">
        <w:rPr>
          <w:sz w:val="20"/>
          <w:szCs w:val="20"/>
        </w:rPr>
        <w:t xml:space="preserve">,εταιρία , ελεύθερο επαγγελματία </w:t>
      </w:r>
    </w:p>
    <w:p w14:paraId="0A42DA28" w14:textId="77777777" w:rsidR="0005259D" w:rsidRPr="00B371ED" w:rsidRDefault="008009D0" w:rsidP="00F76908">
      <w:pPr>
        <w:ind w:left="720"/>
        <w:rPr>
          <w:b/>
          <w:sz w:val="20"/>
          <w:szCs w:val="20"/>
          <w:u w:val="single"/>
        </w:rPr>
      </w:pPr>
      <w:r w:rsidRPr="00B371ED">
        <w:rPr>
          <w:b/>
          <w:sz w:val="20"/>
          <w:szCs w:val="20"/>
          <w:u w:val="single"/>
        </w:rPr>
        <w:t xml:space="preserve"> ΠΡ</w:t>
      </w:r>
      <w:r w:rsidR="0025526C" w:rsidRPr="00B371ED">
        <w:rPr>
          <w:b/>
          <w:sz w:val="20"/>
          <w:szCs w:val="20"/>
          <w:u w:val="single"/>
        </w:rPr>
        <w:t xml:space="preserve">ΟΣΩΠΑ ΠΟΥ ΑΣΦΑΛΙΖΟΝΤΑΙ ΜΕ ΤΙΤΛΟ ΚΤΗΣΗΣ </w:t>
      </w:r>
      <w:r w:rsidRPr="00B371ED">
        <w:rPr>
          <w:b/>
          <w:sz w:val="20"/>
          <w:szCs w:val="20"/>
          <w:u w:val="single"/>
        </w:rPr>
        <w:t xml:space="preserve"> </w:t>
      </w:r>
    </w:p>
    <w:p w14:paraId="41B7F9BD" w14:textId="77777777" w:rsidR="0005259D" w:rsidRPr="00B371ED" w:rsidRDefault="008009D0" w:rsidP="00AF2A88">
      <w:pPr>
        <w:ind w:left="720"/>
        <w:rPr>
          <w:sz w:val="20"/>
          <w:szCs w:val="20"/>
        </w:rPr>
      </w:pPr>
      <w:r w:rsidRPr="00B371ED">
        <w:rPr>
          <w:sz w:val="20"/>
          <w:szCs w:val="20"/>
        </w:rPr>
        <w:t xml:space="preserve">Ασφαλίζονται όλα τα Φυσικά πρόσωπα (ιδιώτες)για τα οποία εκδίδεται ο τίτλος κτήσης </w:t>
      </w:r>
    </w:p>
    <w:p w14:paraId="49F48CE5" w14:textId="77777777" w:rsidR="0025526C" w:rsidRPr="00B371ED" w:rsidRDefault="0025526C" w:rsidP="00AF2A88">
      <w:pPr>
        <w:ind w:left="720"/>
        <w:rPr>
          <w:sz w:val="20"/>
          <w:szCs w:val="20"/>
        </w:rPr>
      </w:pPr>
      <w:r w:rsidRPr="00B371ED">
        <w:rPr>
          <w:b/>
          <w:sz w:val="20"/>
          <w:szCs w:val="20"/>
          <w:u w:val="single"/>
        </w:rPr>
        <w:t>ΔΕΝ ΑΣΦΑΛΙΖΟΝΤΑΙ ΜΕ ΤΙΤΛΟ ΚΤΗΣΗΣ</w:t>
      </w:r>
    </w:p>
    <w:p w14:paraId="0AFF1A72" w14:textId="1902DF24" w:rsidR="0005259D" w:rsidRPr="00B371ED" w:rsidRDefault="008009D0" w:rsidP="00DF712F">
      <w:pPr>
        <w:ind w:left="720"/>
        <w:rPr>
          <w:sz w:val="20"/>
          <w:szCs w:val="20"/>
        </w:rPr>
      </w:pPr>
      <w:r w:rsidRPr="00B371ED">
        <w:rPr>
          <w:sz w:val="20"/>
          <w:szCs w:val="20"/>
        </w:rPr>
        <w:t>Δεν μπορούν να ασφαλιστούν με τίτλο κτήσης τα πρόσωπα εκείνα που απασχολούνται με την διαδικα</w:t>
      </w:r>
      <w:r w:rsidR="00F76908" w:rsidRPr="00B371ED">
        <w:rPr>
          <w:sz w:val="20"/>
          <w:szCs w:val="20"/>
        </w:rPr>
        <w:t xml:space="preserve">σία έκδοσης και εξαργύρωσης </w:t>
      </w:r>
      <w:proofErr w:type="spellStart"/>
      <w:r w:rsidR="00F76908" w:rsidRPr="00B371ED">
        <w:rPr>
          <w:sz w:val="20"/>
          <w:szCs w:val="20"/>
        </w:rPr>
        <w:t>εργόση</w:t>
      </w:r>
      <w:r w:rsidRPr="00B371ED">
        <w:rPr>
          <w:sz w:val="20"/>
          <w:szCs w:val="20"/>
        </w:rPr>
        <w:t>μου</w:t>
      </w:r>
      <w:proofErr w:type="spellEnd"/>
      <w:r w:rsidRPr="00B371ED">
        <w:rPr>
          <w:sz w:val="20"/>
          <w:szCs w:val="20"/>
        </w:rPr>
        <w:t xml:space="preserve"> Ν3863/2010 </w:t>
      </w:r>
      <w:r w:rsidR="00DF712F" w:rsidRPr="00B371ED">
        <w:rPr>
          <w:sz w:val="20"/>
          <w:szCs w:val="20"/>
        </w:rPr>
        <w:t>, α</w:t>
      </w:r>
      <w:r w:rsidRPr="00B371ED">
        <w:rPr>
          <w:sz w:val="20"/>
          <w:szCs w:val="20"/>
        </w:rPr>
        <w:t>νεξάρτητα εάν προ</w:t>
      </w:r>
      <w:r w:rsidR="0025526C" w:rsidRPr="00B371ED">
        <w:rPr>
          <w:sz w:val="20"/>
          <w:szCs w:val="20"/>
        </w:rPr>
        <w:t xml:space="preserve">κύπτει υποχρεωτική ασφάλιση </w:t>
      </w:r>
      <w:r w:rsidR="00662C66" w:rsidRPr="00B371ED">
        <w:rPr>
          <w:sz w:val="20"/>
          <w:szCs w:val="20"/>
        </w:rPr>
        <w:t>λόγω</w:t>
      </w:r>
      <w:r w:rsidRPr="00B371ED">
        <w:rPr>
          <w:sz w:val="20"/>
          <w:szCs w:val="20"/>
        </w:rPr>
        <w:t xml:space="preserve"> άλλης δραστηριότητας ή ιδιότητας  μη σχετιζόμενης με τις αμειβόμενες με τίτλο κτήσης υπηρεσίες </w:t>
      </w:r>
      <w:r w:rsidR="00DF712F" w:rsidRPr="00B371ED">
        <w:rPr>
          <w:sz w:val="20"/>
          <w:szCs w:val="20"/>
        </w:rPr>
        <w:t>.</w:t>
      </w:r>
    </w:p>
    <w:p w14:paraId="77A63B56" w14:textId="5330BE19" w:rsidR="0005259D" w:rsidRPr="00B371ED" w:rsidRDefault="008009D0" w:rsidP="00AF2A88">
      <w:pPr>
        <w:ind w:left="720"/>
        <w:rPr>
          <w:sz w:val="20"/>
          <w:szCs w:val="20"/>
        </w:rPr>
      </w:pPr>
      <w:r w:rsidRPr="00B371ED">
        <w:rPr>
          <w:sz w:val="20"/>
          <w:szCs w:val="20"/>
        </w:rPr>
        <w:t>Παράδειγμα :εργάτες γης ,κατ</w:t>
      </w:r>
      <w:r w:rsidR="00662C66" w:rsidRPr="00B371ED">
        <w:rPr>
          <w:sz w:val="20"/>
          <w:szCs w:val="20"/>
        </w:rPr>
        <w:t>’</w:t>
      </w:r>
      <w:r w:rsidRPr="00B371ED">
        <w:rPr>
          <w:sz w:val="20"/>
          <w:szCs w:val="20"/>
        </w:rPr>
        <w:t xml:space="preserve"> </w:t>
      </w:r>
      <w:proofErr w:type="spellStart"/>
      <w:r w:rsidRPr="00B371ED">
        <w:rPr>
          <w:sz w:val="20"/>
          <w:szCs w:val="20"/>
        </w:rPr>
        <w:t>οίκον</w:t>
      </w:r>
      <w:proofErr w:type="spellEnd"/>
      <w:r w:rsidRPr="00B371ED">
        <w:rPr>
          <w:sz w:val="20"/>
          <w:szCs w:val="20"/>
        </w:rPr>
        <w:t xml:space="preserve"> απασχολούμενο προσωπικό ,απασχολούμενοι στην προώθηση προϊόντων</w:t>
      </w:r>
      <w:r w:rsidR="00662C66" w:rsidRPr="00B371ED">
        <w:rPr>
          <w:sz w:val="20"/>
          <w:szCs w:val="20"/>
        </w:rPr>
        <w:t>.</w:t>
      </w:r>
      <w:r w:rsidRPr="00B371ED">
        <w:rPr>
          <w:sz w:val="20"/>
          <w:szCs w:val="20"/>
        </w:rPr>
        <w:t xml:space="preserve"> </w:t>
      </w:r>
    </w:p>
    <w:p w14:paraId="3F3F4DB9" w14:textId="77777777" w:rsidR="0005259D" w:rsidRPr="00B371ED" w:rsidRDefault="008009D0" w:rsidP="004F52B3">
      <w:pPr>
        <w:ind w:left="720"/>
        <w:rPr>
          <w:b/>
          <w:sz w:val="20"/>
          <w:szCs w:val="20"/>
          <w:u w:val="single"/>
        </w:rPr>
      </w:pPr>
      <w:r w:rsidRPr="00B371ED">
        <w:rPr>
          <w:b/>
          <w:sz w:val="20"/>
          <w:szCs w:val="20"/>
          <w:u w:val="single"/>
        </w:rPr>
        <w:t xml:space="preserve">ΚΛΑΔΟΙ ΑΣΦΑΛΙΣΗΣ ΠΟΥ ΥΠΑΓΟΝΤΑΙ ΟΙ ΑΜΟΙΒΟΜΕΝΟΙ ΜΕ ΤΙΤΛΟ ΚΤΗΣΗΣ </w:t>
      </w:r>
    </w:p>
    <w:p w14:paraId="7A95993B" w14:textId="77777777" w:rsidR="0005259D" w:rsidRPr="00B371ED" w:rsidRDefault="008009D0" w:rsidP="00AF2A88">
      <w:pPr>
        <w:ind w:left="720"/>
        <w:rPr>
          <w:sz w:val="20"/>
          <w:szCs w:val="20"/>
        </w:rPr>
      </w:pPr>
      <w:r w:rsidRPr="00B371ED">
        <w:rPr>
          <w:sz w:val="20"/>
          <w:szCs w:val="20"/>
        </w:rPr>
        <w:t xml:space="preserve">Τα πρόσωπα που αμείβονται για τις υπηρεσίες τους με τίτλο κτήσης καταβάλουν ασφαλιστικές εισφορές υπέρ ΕΦΚΑ . </w:t>
      </w:r>
    </w:p>
    <w:p w14:paraId="58246345" w14:textId="77777777" w:rsidR="0005259D" w:rsidRPr="00B371ED" w:rsidRDefault="008009D0" w:rsidP="004F52B3">
      <w:pPr>
        <w:ind w:left="720"/>
        <w:rPr>
          <w:sz w:val="20"/>
          <w:szCs w:val="20"/>
          <w:u w:val="single"/>
        </w:rPr>
      </w:pPr>
      <w:r w:rsidRPr="00B371ED">
        <w:rPr>
          <w:sz w:val="20"/>
          <w:szCs w:val="20"/>
          <w:u w:val="single"/>
        </w:rPr>
        <w:t xml:space="preserve">Κύρια σύνταξη 13,33% </w:t>
      </w:r>
    </w:p>
    <w:p w14:paraId="07012B35" w14:textId="77777777" w:rsidR="00AF2A88" w:rsidRPr="00B371ED" w:rsidRDefault="008009D0" w:rsidP="004F52B3">
      <w:pPr>
        <w:ind w:left="720"/>
        <w:rPr>
          <w:b/>
          <w:bCs/>
          <w:sz w:val="20"/>
          <w:szCs w:val="20"/>
          <w:u w:val="single"/>
        </w:rPr>
      </w:pPr>
      <w:r w:rsidRPr="00B371ED">
        <w:rPr>
          <w:sz w:val="20"/>
          <w:szCs w:val="20"/>
          <w:u w:val="single"/>
        </w:rPr>
        <w:t xml:space="preserve">Υγειονομική περίθαλψη 6,95% </w:t>
      </w:r>
      <w:r w:rsidR="00AF2A88" w:rsidRPr="00B371ED">
        <w:rPr>
          <w:sz w:val="20"/>
          <w:szCs w:val="20"/>
          <w:u w:val="single"/>
        </w:rPr>
        <w:t>(</w:t>
      </w:r>
      <w:r w:rsidR="00AF2A88" w:rsidRPr="00B371ED">
        <w:rPr>
          <w:b/>
          <w:bCs/>
          <w:sz w:val="20"/>
          <w:szCs w:val="20"/>
          <w:u w:val="single"/>
        </w:rPr>
        <w:t>●6,45% για παροχές σε είδος + ●0,50%για παροχές σε χρήμα )</w:t>
      </w:r>
    </w:p>
    <w:p w14:paraId="52E33B43" w14:textId="77777777" w:rsidR="00AF2A88" w:rsidRPr="00B371ED" w:rsidRDefault="00AF2A88" w:rsidP="00AF2A88">
      <w:pPr>
        <w:ind w:left="720"/>
        <w:rPr>
          <w:sz w:val="20"/>
          <w:szCs w:val="20"/>
          <w:u w:val="single"/>
        </w:rPr>
      </w:pPr>
    </w:p>
    <w:p w14:paraId="72655D37" w14:textId="77777777" w:rsidR="0005259D" w:rsidRPr="00B371ED" w:rsidRDefault="0005259D" w:rsidP="00AF2A88">
      <w:pPr>
        <w:ind w:left="720"/>
        <w:rPr>
          <w:sz w:val="20"/>
          <w:szCs w:val="20"/>
          <w:u w:val="single"/>
        </w:rPr>
      </w:pPr>
    </w:p>
    <w:p w14:paraId="35B60C0E" w14:textId="77777777" w:rsidR="00AF2A88" w:rsidRPr="00B371ED" w:rsidRDefault="00AF2A88" w:rsidP="00AF2A88">
      <w:pPr>
        <w:ind w:left="720"/>
        <w:rPr>
          <w:b/>
          <w:bCs/>
          <w:sz w:val="20"/>
          <w:szCs w:val="20"/>
          <w:u w:val="single"/>
        </w:rPr>
      </w:pPr>
      <w:r w:rsidRPr="00B371ED">
        <w:rPr>
          <w:b/>
          <w:bCs/>
          <w:sz w:val="20"/>
          <w:szCs w:val="20"/>
          <w:u w:val="single"/>
        </w:rPr>
        <w:t>ΤΡΟΠΟΣ ΥΠΟΛΟΓΙΣΜΟΥ ΤΩΝ ΑΣΦΑΛΙΣΤΙΚΩΝ ΕΙΣΦΟΡΩΝ</w:t>
      </w:r>
    </w:p>
    <w:p w14:paraId="0E7574B4" w14:textId="67CFDF1F" w:rsidR="0005259D" w:rsidRPr="00B371ED" w:rsidRDefault="008009D0" w:rsidP="00DF712F">
      <w:pPr>
        <w:ind w:left="720"/>
        <w:rPr>
          <w:sz w:val="20"/>
          <w:szCs w:val="20"/>
        </w:rPr>
      </w:pPr>
      <w:r w:rsidRPr="00B371ED">
        <w:rPr>
          <w:sz w:val="20"/>
          <w:szCs w:val="20"/>
        </w:rPr>
        <w:t xml:space="preserve">Οι ασφαλιστικές εισφορές υπολογίζονται στην καθαρή αξία του </w:t>
      </w:r>
      <w:proofErr w:type="spellStart"/>
      <w:r w:rsidRPr="00B371ED">
        <w:rPr>
          <w:sz w:val="20"/>
          <w:szCs w:val="20"/>
        </w:rPr>
        <w:t>εκδοθέντα</w:t>
      </w:r>
      <w:proofErr w:type="spellEnd"/>
      <w:r w:rsidRPr="00B371ED">
        <w:rPr>
          <w:sz w:val="20"/>
          <w:szCs w:val="20"/>
        </w:rPr>
        <w:t xml:space="preserve"> τίτλου κτήσης </w:t>
      </w:r>
      <w:r w:rsidR="00662C66" w:rsidRPr="00B371ED">
        <w:rPr>
          <w:sz w:val="20"/>
          <w:szCs w:val="20"/>
        </w:rPr>
        <w:t>,</w:t>
      </w:r>
      <w:r w:rsidR="00DF712F" w:rsidRPr="00B371ED">
        <w:rPr>
          <w:sz w:val="20"/>
          <w:szCs w:val="20"/>
        </w:rPr>
        <w:t xml:space="preserve"> </w:t>
      </w:r>
      <w:r w:rsidR="00662C66" w:rsidRPr="00B371ED">
        <w:rPr>
          <w:sz w:val="20"/>
          <w:szCs w:val="20"/>
        </w:rPr>
        <w:t>α</w:t>
      </w:r>
      <w:r w:rsidRPr="00B371ED">
        <w:rPr>
          <w:sz w:val="20"/>
          <w:szCs w:val="20"/>
        </w:rPr>
        <w:t>φού πρώτα διενεργείται η ανάλογη παρακράτηση και αφαιρείται ο φόρος</w:t>
      </w:r>
      <w:r w:rsidR="008028A8" w:rsidRPr="00B371ED">
        <w:rPr>
          <w:sz w:val="20"/>
          <w:szCs w:val="20"/>
        </w:rPr>
        <w:t>,</w:t>
      </w:r>
      <w:r w:rsidR="00DF712F" w:rsidRPr="00B371ED">
        <w:rPr>
          <w:sz w:val="20"/>
          <w:szCs w:val="20"/>
        </w:rPr>
        <w:t xml:space="preserve"> </w:t>
      </w:r>
      <w:r w:rsidR="008028A8" w:rsidRPr="00B371ED">
        <w:rPr>
          <w:sz w:val="20"/>
          <w:szCs w:val="20"/>
        </w:rPr>
        <w:t>μ</w:t>
      </w:r>
      <w:r w:rsidRPr="00B371ED">
        <w:rPr>
          <w:sz w:val="20"/>
          <w:szCs w:val="20"/>
        </w:rPr>
        <w:t>ετά και την αφαίρεση οποίας άλλης ενδεχόμενης παρακράτησης</w:t>
      </w:r>
      <w:r w:rsidR="00DF712F" w:rsidRPr="00B371ED">
        <w:rPr>
          <w:sz w:val="20"/>
          <w:szCs w:val="20"/>
        </w:rPr>
        <w:t>.</w:t>
      </w:r>
    </w:p>
    <w:p w14:paraId="4B0AC40E" w14:textId="77777777" w:rsidR="0005259D" w:rsidRPr="00B371ED" w:rsidRDefault="008009D0" w:rsidP="00AF2A88">
      <w:pPr>
        <w:ind w:left="720"/>
        <w:rPr>
          <w:b/>
          <w:sz w:val="20"/>
          <w:szCs w:val="20"/>
        </w:rPr>
      </w:pPr>
      <w:r w:rsidRPr="00B371ED">
        <w:rPr>
          <w:b/>
          <w:sz w:val="20"/>
          <w:szCs w:val="20"/>
        </w:rPr>
        <w:lastRenderedPageBreak/>
        <w:t xml:space="preserve">Οι ασφαλιστικές εισφορές επιβαρύνουν τους ίδιους τους αμειβόμενους με τίτλο κτήσης . </w:t>
      </w:r>
    </w:p>
    <w:p w14:paraId="77101C6F" w14:textId="77777777" w:rsidR="00AF2A88" w:rsidRPr="00B371ED" w:rsidRDefault="00AF2A88" w:rsidP="00AF2A88">
      <w:pPr>
        <w:ind w:left="720"/>
        <w:rPr>
          <w:b/>
          <w:sz w:val="20"/>
          <w:szCs w:val="20"/>
          <w:u w:val="single"/>
        </w:rPr>
      </w:pPr>
      <w:r w:rsidRPr="00B371ED">
        <w:rPr>
          <w:b/>
          <w:sz w:val="20"/>
          <w:szCs w:val="20"/>
          <w:u w:val="single"/>
        </w:rPr>
        <w:t>ΑΠΟΓΡΑΦΗ ΣΤΟΝ ΕΦΚΑ</w:t>
      </w:r>
    </w:p>
    <w:p w14:paraId="401FB5E0" w14:textId="77777777" w:rsidR="00AF2A88" w:rsidRPr="00B371ED" w:rsidRDefault="008009D0" w:rsidP="00AF2A88">
      <w:pPr>
        <w:ind w:left="720"/>
        <w:rPr>
          <w:b/>
          <w:sz w:val="20"/>
          <w:szCs w:val="20"/>
          <w:u w:val="single"/>
        </w:rPr>
      </w:pPr>
      <w:r w:rsidRPr="00B371ED">
        <w:rPr>
          <w:b/>
          <w:sz w:val="20"/>
          <w:szCs w:val="20"/>
          <w:u w:val="single"/>
        </w:rPr>
        <w:t>●</w:t>
      </w:r>
      <w:r w:rsidR="000550BD" w:rsidRPr="00B371ED">
        <w:rPr>
          <w:b/>
          <w:sz w:val="20"/>
          <w:szCs w:val="20"/>
          <w:u w:val="single"/>
        </w:rPr>
        <w:t xml:space="preserve"> </w:t>
      </w:r>
      <w:r w:rsidRPr="00B371ED">
        <w:rPr>
          <w:b/>
          <w:sz w:val="20"/>
          <w:szCs w:val="20"/>
          <w:u w:val="single"/>
        </w:rPr>
        <w:t xml:space="preserve"> Για να πραγματοποιηθεί η</w:t>
      </w:r>
      <w:r w:rsidR="00AF2A88" w:rsidRPr="00B371ED">
        <w:rPr>
          <w:b/>
          <w:sz w:val="20"/>
          <w:szCs w:val="20"/>
          <w:u w:val="single"/>
        </w:rPr>
        <w:t xml:space="preserve"> </w:t>
      </w:r>
      <w:r w:rsidRPr="00B371ED">
        <w:rPr>
          <w:b/>
          <w:sz w:val="20"/>
          <w:szCs w:val="20"/>
          <w:u w:val="single"/>
        </w:rPr>
        <w:t xml:space="preserve"> απογραφή του συναλλασσόμενου με τίτλο κτήσης απαιτείται αντίγραφο</w:t>
      </w:r>
      <w:r w:rsidR="00AF2A88" w:rsidRPr="00B371ED">
        <w:rPr>
          <w:b/>
          <w:sz w:val="20"/>
          <w:szCs w:val="20"/>
          <w:u w:val="single"/>
        </w:rPr>
        <w:t xml:space="preserve"> </w:t>
      </w:r>
      <w:r w:rsidRPr="00B371ED">
        <w:rPr>
          <w:b/>
          <w:sz w:val="20"/>
          <w:szCs w:val="20"/>
          <w:u w:val="single"/>
        </w:rPr>
        <w:t xml:space="preserve"> της Σύμβασης </w:t>
      </w:r>
      <w:r w:rsidR="00AF2A88" w:rsidRPr="00B371ED">
        <w:rPr>
          <w:b/>
          <w:sz w:val="20"/>
          <w:szCs w:val="20"/>
          <w:u w:val="single"/>
        </w:rPr>
        <w:t xml:space="preserve"> </w:t>
      </w:r>
      <w:r w:rsidRPr="00B371ED">
        <w:rPr>
          <w:b/>
          <w:sz w:val="20"/>
          <w:szCs w:val="20"/>
          <w:u w:val="single"/>
        </w:rPr>
        <w:t xml:space="preserve">Ή </w:t>
      </w:r>
      <w:r w:rsidR="00AF2A88" w:rsidRPr="00B371ED">
        <w:rPr>
          <w:b/>
          <w:sz w:val="20"/>
          <w:szCs w:val="20"/>
          <w:u w:val="single"/>
        </w:rPr>
        <w:t xml:space="preserve"> </w:t>
      </w:r>
      <w:r w:rsidRPr="00B371ED">
        <w:rPr>
          <w:b/>
          <w:sz w:val="20"/>
          <w:szCs w:val="20"/>
          <w:u w:val="single"/>
        </w:rPr>
        <w:t>Υ.Δ. όπου δηλώνεται η πρόθεση παροχής υπηρεσιών</w:t>
      </w:r>
      <w:r w:rsidR="00AF2A88" w:rsidRPr="00B371ED">
        <w:rPr>
          <w:b/>
          <w:sz w:val="20"/>
          <w:szCs w:val="20"/>
          <w:u w:val="single"/>
        </w:rPr>
        <w:t xml:space="preserve"> </w:t>
      </w:r>
      <w:r w:rsidRPr="00B371ED">
        <w:rPr>
          <w:b/>
          <w:sz w:val="20"/>
          <w:szCs w:val="20"/>
          <w:u w:val="single"/>
        </w:rPr>
        <w:t xml:space="preserve"> αμειβομένου με Τίτλο Κτήσης </w:t>
      </w:r>
    </w:p>
    <w:p w14:paraId="1B912D6A" w14:textId="77777777" w:rsidR="0005259D" w:rsidRPr="00B371ED" w:rsidRDefault="008009D0" w:rsidP="004F52B3">
      <w:pPr>
        <w:ind w:left="720"/>
        <w:rPr>
          <w:sz w:val="20"/>
          <w:szCs w:val="20"/>
        </w:rPr>
      </w:pPr>
      <w:r w:rsidRPr="00B371ED">
        <w:rPr>
          <w:sz w:val="20"/>
          <w:szCs w:val="20"/>
        </w:rPr>
        <w:t>Τα φυσικά πρόσωπα που θα έχουν συναλλαγή με τίτλο κτήσης σε περίπτωση που δεν έχουν αριθμό μητρώου στον ΕΦΚΑ δηλ</w:t>
      </w:r>
      <w:r w:rsidR="00AF2A88" w:rsidRPr="00B371ED">
        <w:rPr>
          <w:sz w:val="20"/>
          <w:szCs w:val="20"/>
        </w:rPr>
        <w:t>.</w:t>
      </w:r>
      <w:r w:rsidRPr="00B371ED">
        <w:rPr>
          <w:sz w:val="20"/>
          <w:szCs w:val="20"/>
        </w:rPr>
        <w:t xml:space="preserve"> δεν έχουν απασχοληθεί στο παρελθόν με αυτό το καθεστώς  οφείλουν να απογραφούν στο Ενιαίο Μητρώο ΕΦΚΑ του τόπου κατοικίας τους. </w:t>
      </w:r>
    </w:p>
    <w:p w14:paraId="2B880996" w14:textId="77777777" w:rsidR="00AF2A88" w:rsidRPr="00B371ED" w:rsidRDefault="008009D0" w:rsidP="004F52B3">
      <w:pPr>
        <w:ind w:left="720"/>
        <w:rPr>
          <w:sz w:val="20"/>
          <w:szCs w:val="20"/>
        </w:rPr>
      </w:pPr>
      <w:r w:rsidRPr="00B371ED">
        <w:rPr>
          <w:sz w:val="20"/>
          <w:szCs w:val="20"/>
        </w:rPr>
        <w:t xml:space="preserve">Δηλώνει ως ιδιότητα ο συναλλασσόμενος στον ΕΦΚΑ </w:t>
      </w:r>
    </w:p>
    <w:p w14:paraId="1CE47D4F" w14:textId="77777777" w:rsidR="0005259D" w:rsidRPr="00B371ED" w:rsidRDefault="00AF2A88" w:rsidP="00AF2A88">
      <w:pPr>
        <w:ind w:left="720"/>
        <w:rPr>
          <w:b/>
          <w:sz w:val="20"/>
          <w:szCs w:val="20"/>
        </w:rPr>
      </w:pPr>
      <w:r w:rsidRPr="00B371ED">
        <w:rPr>
          <w:sz w:val="20"/>
          <w:szCs w:val="20"/>
        </w:rPr>
        <w:t xml:space="preserve">  </w:t>
      </w:r>
      <w:r w:rsidR="008009D0" w:rsidRPr="00B371ED">
        <w:rPr>
          <w:b/>
          <w:sz w:val="20"/>
          <w:szCs w:val="20"/>
        </w:rPr>
        <w:t xml:space="preserve">‘’αμειβόμενος με παραστατικό παρεχόμενων υπηρεσιών’’ </w:t>
      </w:r>
    </w:p>
    <w:p w14:paraId="04A813EC" w14:textId="1D699FBB" w:rsidR="0005259D" w:rsidRPr="00B371ED" w:rsidRDefault="008009D0" w:rsidP="004F52B3">
      <w:pPr>
        <w:ind w:left="720"/>
        <w:rPr>
          <w:sz w:val="20"/>
          <w:szCs w:val="20"/>
        </w:rPr>
      </w:pPr>
      <w:r w:rsidRPr="00B371ED">
        <w:rPr>
          <w:sz w:val="20"/>
          <w:szCs w:val="20"/>
        </w:rPr>
        <w:t>Χορήγηση βεβαίωσης από τον ΕΦΚΑ  η όποια χορηγείται άπαξ</w:t>
      </w:r>
      <w:r w:rsidR="007A7573" w:rsidRPr="00B371ED">
        <w:rPr>
          <w:sz w:val="20"/>
          <w:szCs w:val="20"/>
        </w:rPr>
        <w:t>.</w:t>
      </w:r>
      <w:r w:rsidRPr="00B371ED">
        <w:rPr>
          <w:sz w:val="20"/>
          <w:szCs w:val="20"/>
        </w:rPr>
        <w:t xml:space="preserve"> </w:t>
      </w:r>
    </w:p>
    <w:p w14:paraId="3F10FE81" w14:textId="782181CD" w:rsidR="0005259D" w:rsidRPr="00B371ED" w:rsidRDefault="008009D0" w:rsidP="004F52B3">
      <w:pPr>
        <w:ind w:left="720"/>
        <w:rPr>
          <w:sz w:val="20"/>
          <w:szCs w:val="20"/>
        </w:rPr>
      </w:pPr>
      <w:r w:rsidRPr="00B371ED">
        <w:rPr>
          <w:sz w:val="20"/>
          <w:szCs w:val="20"/>
        </w:rPr>
        <w:t>Παραδίδεται στον εργοδότη για την παρακράτηση των απαιτούμενων ασφαλιστικών εισφορών</w:t>
      </w:r>
      <w:r w:rsidR="007A7573" w:rsidRPr="00B371ED">
        <w:rPr>
          <w:sz w:val="20"/>
          <w:szCs w:val="20"/>
        </w:rPr>
        <w:t>.</w:t>
      </w:r>
      <w:r w:rsidRPr="00B371ED">
        <w:rPr>
          <w:sz w:val="20"/>
          <w:szCs w:val="20"/>
        </w:rPr>
        <w:t xml:space="preserve"> </w:t>
      </w:r>
    </w:p>
    <w:p w14:paraId="0A00766E" w14:textId="77777777" w:rsidR="0005259D" w:rsidRPr="00B371ED" w:rsidRDefault="008009D0" w:rsidP="004F52B3">
      <w:pPr>
        <w:ind w:left="720"/>
        <w:rPr>
          <w:sz w:val="20"/>
          <w:szCs w:val="20"/>
        </w:rPr>
      </w:pPr>
      <w:r w:rsidRPr="00B371ED">
        <w:rPr>
          <w:sz w:val="20"/>
          <w:szCs w:val="20"/>
        </w:rPr>
        <w:t xml:space="preserve">Ο ασφαλισμένος επιτόπου παραλαμβάνει την σχετική βεβαίωση που εκδίδεται από το Μητρώο . </w:t>
      </w:r>
    </w:p>
    <w:p w14:paraId="4ECC0C16" w14:textId="387D9081" w:rsidR="0005259D" w:rsidRPr="00B371ED" w:rsidRDefault="008009D0" w:rsidP="004F52B3">
      <w:pPr>
        <w:ind w:left="720"/>
        <w:rPr>
          <w:sz w:val="20"/>
          <w:szCs w:val="20"/>
        </w:rPr>
      </w:pPr>
      <w:r w:rsidRPr="00B371ED">
        <w:rPr>
          <w:sz w:val="20"/>
          <w:szCs w:val="20"/>
        </w:rPr>
        <w:t>Ο εκδότης του τίτλου κτήσης , εάν δεν έχει απογράφει ως ερ</w:t>
      </w:r>
      <w:r w:rsidR="000550BD" w:rsidRPr="00B371ED">
        <w:rPr>
          <w:sz w:val="20"/>
          <w:szCs w:val="20"/>
        </w:rPr>
        <w:t>γοδότης , οφείλει να ακολουθήσει</w:t>
      </w:r>
      <w:r w:rsidRPr="00B371ED">
        <w:rPr>
          <w:sz w:val="20"/>
          <w:szCs w:val="20"/>
        </w:rPr>
        <w:t xml:space="preserve"> την διαδικασία απογράφης από τον </w:t>
      </w:r>
      <w:r w:rsidRPr="00B371ED">
        <w:rPr>
          <w:sz w:val="20"/>
          <w:szCs w:val="20"/>
          <w:lang w:val="en-US"/>
        </w:rPr>
        <w:t>e</w:t>
      </w:r>
      <w:r w:rsidRPr="00B371ED">
        <w:rPr>
          <w:sz w:val="20"/>
          <w:szCs w:val="20"/>
        </w:rPr>
        <w:t xml:space="preserve"> –</w:t>
      </w:r>
      <w:r w:rsidRPr="00B371ED">
        <w:rPr>
          <w:sz w:val="20"/>
          <w:szCs w:val="20"/>
          <w:lang w:val="en-US"/>
        </w:rPr>
        <w:t>EFKA</w:t>
      </w:r>
      <w:r w:rsidR="007A7573" w:rsidRPr="00B371ED">
        <w:rPr>
          <w:sz w:val="20"/>
          <w:szCs w:val="20"/>
        </w:rPr>
        <w:t>.</w:t>
      </w:r>
      <w:r w:rsidRPr="00B371ED">
        <w:rPr>
          <w:sz w:val="20"/>
          <w:szCs w:val="20"/>
        </w:rPr>
        <w:t xml:space="preserve"> </w:t>
      </w:r>
    </w:p>
    <w:p w14:paraId="04F895B1" w14:textId="3C0DFFFE" w:rsidR="0005259D" w:rsidRPr="00B371ED" w:rsidRDefault="008009D0" w:rsidP="004F52B3">
      <w:pPr>
        <w:ind w:left="720"/>
        <w:rPr>
          <w:sz w:val="20"/>
          <w:szCs w:val="20"/>
        </w:rPr>
      </w:pPr>
      <w:r w:rsidRPr="00B371ED">
        <w:rPr>
          <w:sz w:val="20"/>
          <w:szCs w:val="20"/>
        </w:rPr>
        <w:t xml:space="preserve">Οι εργοδότες που έχουν  ήδη Αριθμό Μητρώου Εργοδότη συμπεριλαμβάνουν τους </w:t>
      </w:r>
      <w:r w:rsidR="007A7573" w:rsidRPr="00B371ED">
        <w:rPr>
          <w:sz w:val="20"/>
          <w:szCs w:val="20"/>
        </w:rPr>
        <w:t>συναλλασσόμενους</w:t>
      </w:r>
      <w:r w:rsidRPr="00B371ED">
        <w:rPr>
          <w:sz w:val="20"/>
          <w:szCs w:val="20"/>
        </w:rPr>
        <w:t xml:space="preserve"> με τίτλο κτήσης στην ΑΠΔ που υποβάλλουν και για το υπόλοιπο προσωπικό . </w:t>
      </w:r>
    </w:p>
    <w:p w14:paraId="4F9357C7" w14:textId="77777777" w:rsidR="0005259D" w:rsidRPr="00B371ED" w:rsidRDefault="008009D0" w:rsidP="004F52B3">
      <w:pPr>
        <w:ind w:left="720"/>
        <w:rPr>
          <w:sz w:val="20"/>
          <w:szCs w:val="20"/>
        </w:rPr>
      </w:pPr>
      <w:r w:rsidRPr="00B371ED">
        <w:rPr>
          <w:b/>
          <w:bCs/>
          <w:sz w:val="20"/>
          <w:szCs w:val="20"/>
          <w:u w:val="single"/>
        </w:rPr>
        <w:t xml:space="preserve">Υποβολή ΑΠΔ </w:t>
      </w:r>
    </w:p>
    <w:p w14:paraId="629B5B23" w14:textId="77777777" w:rsidR="0005259D" w:rsidRPr="00B371ED" w:rsidRDefault="008009D0" w:rsidP="004F52B3">
      <w:pPr>
        <w:ind w:left="720"/>
        <w:rPr>
          <w:sz w:val="20"/>
          <w:szCs w:val="20"/>
        </w:rPr>
      </w:pPr>
      <w:r w:rsidRPr="00B371ED">
        <w:rPr>
          <w:sz w:val="20"/>
          <w:szCs w:val="20"/>
        </w:rPr>
        <w:t>Πακέτο Κάλυψης :1111</w:t>
      </w:r>
      <w:r w:rsidR="000550BD" w:rsidRPr="00B371ED">
        <w:rPr>
          <w:sz w:val="20"/>
          <w:szCs w:val="20"/>
        </w:rPr>
        <w:t xml:space="preserve"> </w:t>
      </w:r>
      <w:r w:rsidRPr="00B371ED">
        <w:rPr>
          <w:sz w:val="20"/>
          <w:szCs w:val="20"/>
        </w:rPr>
        <w:t xml:space="preserve">&amp; </w:t>
      </w:r>
      <w:r w:rsidR="000550BD" w:rsidRPr="00B371ED">
        <w:rPr>
          <w:sz w:val="20"/>
          <w:szCs w:val="20"/>
        </w:rPr>
        <w:t xml:space="preserve"> </w:t>
      </w:r>
      <w:proofErr w:type="spellStart"/>
      <w:r w:rsidRPr="00B371ED">
        <w:rPr>
          <w:sz w:val="20"/>
          <w:szCs w:val="20"/>
        </w:rPr>
        <w:t>Κωδ</w:t>
      </w:r>
      <w:proofErr w:type="spellEnd"/>
      <w:r w:rsidRPr="00B371ED">
        <w:rPr>
          <w:sz w:val="20"/>
          <w:szCs w:val="20"/>
        </w:rPr>
        <w:t xml:space="preserve">. Τύπου Αποδοχών </w:t>
      </w:r>
      <w:r w:rsidR="000550BD" w:rsidRPr="00B371ED">
        <w:rPr>
          <w:sz w:val="20"/>
          <w:szCs w:val="20"/>
        </w:rPr>
        <w:t xml:space="preserve"> </w:t>
      </w:r>
      <w:r w:rsidRPr="00B371ED">
        <w:rPr>
          <w:sz w:val="20"/>
          <w:szCs w:val="20"/>
        </w:rPr>
        <w:t>94</w:t>
      </w:r>
    </w:p>
    <w:p w14:paraId="7D04327D" w14:textId="002285C6" w:rsidR="000550BD" w:rsidRPr="00B371ED" w:rsidRDefault="008009D0" w:rsidP="000550BD">
      <w:pPr>
        <w:ind w:left="720"/>
        <w:rPr>
          <w:b/>
          <w:sz w:val="20"/>
          <w:szCs w:val="20"/>
        </w:rPr>
      </w:pPr>
      <w:r w:rsidRPr="00B371ED">
        <w:rPr>
          <w:b/>
          <w:sz w:val="20"/>
          <w:szCs w:val="20"/>
        </w:rPr>
        <w:t xml:space="preserve">Δεν συμπληρώνονται ημέρες ασφάλισης </w:t>
      </w:r>
      <w:r w:rsidR="007A7573" w:rsidRPr="00B371ED">
        <w:rPr>
          <w:b/>
          <w:sz w:val="20"/>
          <w:szCs w:val="20"/>
        </w:rPr>
        <w:t>.</w:t>
      </w:r>
    </w:p>
    <w:p w14:paraId="2511F161" w14:textId="77777777" w:rsidR="000550BD" w:rsidRPr="00B371ED" w:rsidRDefault="000550BD" w:rsidP="000550BD">
      <w:pPr>
        <w:ind w:left="720"/>
        <w:rPr>
          <w:sz w:val="20"/>
          <w:szCs w:val="20"/>
        </w:rPr>
      </w:pPr>
    </w:p>
    <w:p w14:paraId="3C65D567" w14:textId="77777777" w:rsidR="00AF2A88" w:rsidRPr="00B371ED" w:rsidRDefault="000550BD" w:rsidP="00AF2A88">
      <w:pPr>
        <w:ind w:left="720"/>
        <w:rPr>
          <w:b/>
          <w:sz w:val="20"/>
          <w:szCs w:val="20"/>
          <w:u w:val="single"/>
        </w:rPr>
      </w:pPr>
      <w:r w:rsidRPr="00B371ED">
        <w:rPr>
          <w:b/>
          <w:sz w:val="20"/>
          <w:szCs w:val="20"/>
          <w:u w:val="single"/>
        </w:rPr>
        <w:t xml:space="preserve">ΥΠΟΛΟΓΙΣΜΟΣ ΑΣΦΑΛΙΣΗΣ </w:t>
      </w:r>
    </w:p>
    <w:p w14:paraId="29B8AEFB" w14:textId="77777777" w:rsidR="0005259D" w:rsidRPr="00B371ED" w:rsidRDefault="008009D0" w:rsidP="000550BD">
      <w:pPr>
        <w:ind w:left="720"/>
        <w:rPr>
          <w:sz w:val="20"/>
          <w:szCs w:val="20"/>
        </w:rPr>
      </w:pPr>
      <w:r w:rsidRPr="00B371ED">
        <w:rPr>
          <w:sz w:val="20"/>
          <w:szCs w:val="20"/>
        </w:rPr>
        <w:t>Ο χρόνος ασφάλισης προκύπτει ως το πηλίκο της συνολικά καταβαλλόμενης εισφοράς για κύρια ασφάλιση, δια της πρώτης ασφαλιστικής κατηγορίας της παρ. 1 του άρθρου 39 του ν. 4387/2016. Ο χρόνος ασφάλισης που προκύπτει, δεν μπορεί να ξεπερνά τον έναν (1) πλήρη μήνα ανά Π.Π.Υ. (κάθε ημέρα ασφάλισης ισοδυναμεί με 1/25 του μήνα), με ημερομηνία έναρξης της ως άνω ασφάλισης την πρώτη του μήνα που εκδίδεται το Π.Π.Υ.. Ως συντάξιμες αποδοχές για τον υπολογισμό του ανταποδοτικού μέρους της σύνταξης ορίζεται το ποσό της ασφαλιστικής εισφοράς που έχει καταβληθεί διά του συντελεστή 0,20.</w:t>
      </w:r>
    </w:p>
    <w:p w14:paraId="2D1D8F81" w14:textId="77777777" w:rsidR="0005259D" w:rsidRPr="00B371ED" w:rsidRDefault="008009D0" w:rsidP="000550BD">
      <w:pPr>
        <w:ind w:left="720"/>
        <w:rPr>
          <w:sz w:val="20"/>
          <w:szCs w:val="20"/>
        </w:rPr>
      </w:pPr>
      <w:r w:rsidRPr="00B371ED">
        <w:rPr>
          <w:sz w:val="20"/>
          <w:szCs w:val="20"/>
        </w:rPr>
        <w:t>Ημέρες ασφάλισης = Καθαρή αμοιβή στον τίτλο κτήσης / 663,00 (βασικός μισθός ΕΓΣΣΕ)</w:t>
      </w:r>
    </w:p>
    <w:p w14:paraId="621703CE" w14:textId="77777777" w:rsidR="0005259D" w:rsidRPr="00B371ED" w:rsidRDefault="008009D0" w:rsidP="000550BD">
      <w:pPr>
        <w:ind w:left="720"/>
        <w:rPr>
          <w:sz w:val="20"/>
          <w:szCs w:val="20"/>
        </w:rPr>
      </w:pPr>
      <w:r w:rsidRPr="00B371ED">
        <w:rPr>
          <w:sz w:val="20"/>
          <w:szCs w:val="20"/>
        </w:rPr>
        <w:t>Εάν τα ένσημα που προκύπτουν αναφέρονται σε μικρότερο χρονικό διάστημα από αυτό της γραπτής σύμβασης, τότε για καθαρά ασφαλιστικούς λόγους γίνεται προσαρμογή του χρόνου ασφάλισης στο μικρότερο χρονικό διάστημα.</w:t>
      </w:r>
    </w:p>
    <w:p w14:paraId="27F9DBAA" w14:textId="77777777" w:rsidR="0005259D" w:rsidRPr="00B371ED" w:rsidRDefault="008009D0" w:rsidP="000550BD">
      <w:pPr>
        <w:ind w:left="720"/>
        <w:rPr>
          <w:sz w:val="20"/>
          <w:szCs w:val="20"/>
        </w:rPr>
      </w:pPr>
      <w:r w:rsidRPr="00B371ED">
        <w:rPr>
          <w:sz w:val="20"/>
          <w:szCs w:val="20"/>
        </w:rPr>
        <w:lastRenderedPageBreak/>
        <w:t xml:space="preserve">Ο χρόνος ασφάλισης λογίζεται ως χρόνος ασφάλισης μη μισθωτών (πρώην Οργανισμού Ασφάλισης Ελεύθερων Επαγγελματιών, Ο.Α.Ε.Ε.) και αξιοποιείται βάσει των διατάξεων του πρώην Οργανισμού Ασφάλισης Ελεύθερων Επαγγελματιών (Ο.Α.Ε.Ε.). Προς τον σκοπό αυτόν, μικρότερα του μήνα διαστήματα ασφάλισης (ημέρες ασφάλισης) εκλαμβάνονται ως υποδιαιρέσεις του πλήρους μήνα. Ο χρόνος ασφάλισης αντιμετωπίζεται ως χρόνος μη μισθωτού και για τις ανάγκες εφαρμογής της παράλληλης ασφάλισης του ν. 4387/2016. Κατά τα λοιπά εφαρμογή έχουν οι διατάξεις του ν. 4387/2016. </w:t>
      </w:r>
    </w:p>
    <w:p w14:paraId="376CDCD4" w14:textId="77777777" w:rsidR="0005259D" w:rsidRPr="00B371ED" w:rsidRDefault="008009D0" w:rsidP="000550BD">
      <w:pPr>
        <w:ind w:left="720"/>
        <w:rPr>
          <w:sz w:val="20"/>
          <w:szCs w:val="20"/>
        </w:rPr>
      </w:pPr>
      <w:r w:rsidRPr="00B371ED">
        <w:rPr>
          <w:sz w:val="20"/>
          <w:szCs w:val="20"/>
        </w:rPr>
        <w:t xml:space="preserve">Σε περίπτωση παράλληλης ασφάλισης για υγειονομική περίθαλψη σε μη εντασσόμενο στον </w:t>
      </w:r>
      <w:r w:rsidRPr="00B371ED">
        <w:rPr>
          <w:sz w:val="20"/>
          <w:szCs w:val="20"/>
          <w:lang w:val="en-US"/>
        </w:rPr>
        <w:t>e</w:t>
      </w:r>
      <w:r w:rsidRPr="00B371ED">
        <w:rPr>
          <w:sz w:val="20"/>
          <w:szCs w:val="20"/>
        </w:rPr>
        <w:t xml:space="preserve">-Ε.Φ.Κ.Α. φορέα, τομέα, κλάδο ή λογαριασμό, με βάση την οποία έχει δοθεί εξαίρεση από την καταβολή εισφορών υπέρ </w:t>
      </w:r>
      <w:r w:rsidRPr="00B371ED">
        <w:rPr>
          <w:sz w:val="20"/>
          <w:szCs w:val="20"/>
          <w:lang w:val="en-US"/>
        </w:rPr>
        <w:t>e</w:t>
      </w:r>
      <w:r w:rsidRPr="00B371ED">
        <w:rPr>
          <w:sz w:val="20"/>
          <w:szCs w:val="20"/>
        </w:rPr>
        <w:t xml:space="preserve">-Ε.Φ.Κ.Α., σύμφωνα με την παρ. 5 του άρθρου 36 του ν. 4387/2016, καταβάλλεται εισφορά υγείας στον φορέα που έχει επιλεγεί με βάση τις διατάξεις του </w:t>
      </w:r>
      <w:r w:rsidR="000550BD" w:rsidRPr="00B371ED">
        <w:rPr>
          <w:sz w:val="20"/>
          <w:szCs w:val="20"/>
        </w:rPr>
        <w:t>.</w:t>
      </w:r>
    </w:p>
    <w:p w14:paraId="66608336" w14:textId="60CCA1E5" w:rsidR="000550BD" w:rsidRPr="00B371ED" w:rsidRDefault="000550BD" w:rsidP="000550BD">
      <w:pPr>
        <w:ind w:left="720"/>
        <w:rPr>
          <w:b/>
          <w:bCs/>
          <w:sz w:val="20"/>
          <w:szCs w:val="20"/>
          <w:u w:val="single"/>
        </w:rPr>
      </w:pPr>
      <w:r w:rsidRPr="00B371ED">
        <w:rPr>
          <w:b/>
          <w:bCs/>
          <w:sz w:val="20"/>
          <w:szCs w:val="20"/>
          <w:u w:val="single"/>
        </w:rPr>
        <w:t>Βασικά χαρακτηριστικά</w:t>
      </w:r>
      <w:r w:rsidR="00956DA3" w:rsidRPr="00B371ED">
        <w:rPr>
          <w:b/>
          <w:bCs/>
          <w:sz w:val="20"/>
          <w:szCs w:val="20"/>
          <w:u w:val="single"/>
        </w:rPr>
        <w:t>:</w:t>
      </w:r>
    </w:p>
    <w:p w14:paraId="1F96926D" w14:textId="2F28406C" w:rsidR="0005259D" w:rsidRPr="00B371ED" w:rsidRDefault="008009D0" w:rsidP="004F52B3">
      <w:pPr>
        <w:ind w:left="720"/>
        <w:rPr>
          <w:sz w:val="20"/>
          <w:szCs w:val="20"/>
        </w:rPr>
      </w:pPr>
      <w:r w:rsidRPr="00B371ED">
        <w:rPr>
          <w:sz w:val="20"/>
          <w:szCs w:val="20"/>
          <w:lang w:val="en-US"/>
        </w:rPr>
        <w:t>O</w:t>
      </w:r>
      <w:r w:rsidRPr="00B371ED">
        <w:rPr>
          <w:sz w:val="20"/>
          <w:szCs w:val="20"/>
        </w:rPr>
        <w:t xml:space="preserve"> Τίτλος Κτήσης υπηρεσιών εκδίδεται πάντα από την επιχείρηση που λαμβάνει την υπηρεσία</w:t>
      </w:r>
      <w:r w:rsidR="00956DA3" w:rsidRPr="00B371ED">
        <w:rPr>
          <w:sz w:val="20"/>
          <w:szCs w:val="20"/>
        </w:rPr>
        <w:t>.</w:t>
      </w:r>
    </w:p>
    <w:p w14:paraId="6E7C10F9" w14:textId="363C44E1" w:rsidR="0005259D" w:rsidRPr="00B371ED" w:rsidRDefault="008009D0" w:rsidP="004F52B3">
      <w:pPr>
        <w:ind w:left="720"/>
        <w:rPr>
          <w:sz w:val="20"/>
          <w:szCs w:val="20"/>
        </w:rPr>
      </w:pPr>
      <w:r w:rsidRPr="00B371ED">
        <w:rPr>
          <w:b/>
          <w:bCs/>
          <w:sz w:val="20"/>
          <w:szCs w:val="20"/>
        </w:rPr>
        <w:t xml:space="preserve">Περιεχόμενο: </w:t>
      </w:r>
      <w:r w:rsidRPr="00B371ED">
        <w:rPr>
          <w:sz w:val="20"/>
          <w:szCs w:val="20"/>
        </w:rPr>
        <w:t>πλήρη στοιχεία των συμβαλλόμενων , ημερομηνία ,αιτιολογία –περιγραφή υπηρεσίας ,αριθμητικώς και ολογράφως , οι φορολογικές και ασφαλιστικές επιβαρύνσεις</w:t>
      </w:r>
      <w:r w:rsidR="00956DA3" w:rsidRPr="00B371ED">
        <w:rPr>
          <w:sz w:val="20"/>
          <w:szCs w:val="20"/>
        </w:rPr>
        <w:t>.</w:t>
      </w:r>
      <w:r w:rsidRPr="00B371ED">
        <w:rPr>
          <w:sz w:val="20"/>
          <w:szCs w:val="20"/>
        </w:rPr>
        <w:t xml:space="preserve"> </w:t>
      </w:r>
    </w:p>
    <w:p w14:paraId="28A41532" w14:textId="412B36D1" w:rsidR="0005259D" w:rsidRPr="00B371ED" w:rsidRDefault="008009D0" w:rsidP="004F52B3">
      <w:pPr>
        <w:ind w:left="720"/>
        <w:rPr>
          <w:sz w:val="20"/>
          <w:szCs w:val="20"/>
        </w:rPr>
      </w:pPr>
      <w:r w:rsidRPr="00B371ED">
        <w:rPr>
          <w:sz w:val="20"/>
          <w:szCs w:val="20"/>
        </w:rPr>
        <w:t xml:space="preserve">Όταν η αμοιβή υπερβαίνει το ποσό των 500,00 ευρώ η συναλλαγή γίνεται πάντα τραπεζικά </w:t>
      </w:r>
      <w:r w:rsidR="00956DA3" w:rsidRPr="00B371ED">
        <w:rPr>
          <w:sz w:val="20"/>
          <w:szCs w:val="20"/>
        </w:rPr>
        <w:t>.</w:t>
      </w:r>
    </w:p>
    <w:p w14:paraId="39CDF901" w14:textId="31E2C9EA" w:rsidR="0005259D" w:rsidRPr="00B371ED" w:rsidRDefault="008009D0" w:rsidP="004F52B3">
      <w:pPr>
        <w:ind w:left="720"/>
        <w:rPr>
          <w:sz w:val="20"/>
          <w:szCs w:val="20"/>
        </w:rPr>
      </w:pPr>
      <w:r w:rsidRPr="00B371ED">
        <w:rPr>
          <w:sz w:val="20"/>
          <w:szCs w:val="20"/>
        </w:rPr>
        <w:t>Οι αμοιβές με Τίτλο Κτήσης υπάγονται στην φορολογική κλίμακα των μη μισθωτών (ατομικές επιχειρήσεις ,ελεύθεροι επαγγελματίες)</w:t>
      </w:r>
      <w:r w:rsidR="00956DA3" w:rsidRPr="00B371ED">
        <w:rPr>
          <w:sz w:val="20"/>
          <w:szCs w:val="20"/>
        </w:rPr>
        <w:t>.</w:t>
      </w:r>
      <w:r w:rsidRPr="00B371ED">
        <w:rPr>
          <w:sz w:val="20"/>
          <w:szCs w:val="20"/>
        </w:rPr>
        <w:t xml:space="preserve"> </w:t>
      </w:r>
    </w:p>
    <w:p w14:paraId="2DD66D09" w14:textId="47E58B15" w:rsidR="0005259D" w:rsidRPr="00B371ED" w:rsidRDefault="008009D0" w:rsidP="004F52B3">
      <w:pPr>
        <w:ind w:left="720"/>
        <w:rPr>
          <w:sz w:val="20"/>
          <w:szCs w:val="20"/>
        </w:rPr>
      </w:pPr>
      <w:r w:rsidRPr="00B371ED">
        <w:rPr>
          <w:sz w:val="20"/>
          <w:szCs w:val="20"/>
        </w:rPr>
        <w:t>Σε περίπτωση που εκδοθεί Τίτλος Κτήσης για τρεις ομοειδ</w:t>
      </w:r>
      <w:r w:rsidR="00956DA3" w:rsidRPr="00B371ED">
        <w:rPr>
          <w:sz w:val="20"/>
          <w:szCs w:val="20"/>
        </w:rPr>
        <w:t>εί</w:t>
      </w:r>
      <w:r w:rsidRPr="00B371ED">
        <w:rPr>
          <w:sz w:val="20"/>
          <w:szCs w:val="20"/>
        </w:rPr>
        <w:t xml:space="preserve">ς συναλλαγές που λαμβάνουν χώρα </w:t>
      </w:r>
      <w:r w:rsidR="00956DA3" w:rsidRPr="00B371ED">
        <w:rPr>
          <w:sz w:val="20"/>
          <w:szCs w:val="20"/>
        </w:rPr>
        <w:t>εντός</w:t>
      </w:r>
      <w:r w:rsidRPr="00B371ED">
        <w:rPr>
          <w:sz w:val="20"/>
          <w:szCs w:val="20"/>
        </w:rPr>
        <w:t xml:space="preserve"> εξαμήνου , αυτές θεωρούνται συστηματική διενέργεια οικονομικών πράξεων επιχειρηματικού χαρακτήρα .Αυτό συνεπάγεται ότι ο παρέχων την υπηρεσία θα πρέπει να προβεί στην τήρηση λογιστικών βιβλίων και στην έκδοση αποδείξεων για τις υπηρεσίες που προσφέρει</w:t>
      </w:r>
      <w:r w:rsidR="00956DA3" w:rsidRPr="00B371ED">
        <w:rPr>
          <w:sz w:val="20"/>
          <w:szCs w:val="20"/>
        </w:rPr>
        <w:t>.</w:t>
      </w:r>
      <w:r w:rsidRPr="00B371ED">
        <w:rPr>
          <w:sz w:val="20"/>
          <w:szCs w:val="20"/>
        </w:rPr>
        <w:t xml:space="preserve"> </w:t>
      </w:r>
    </w:p>
    <w:p w14:paraId="1621CBA9" w14:textId="409EF2BC" w:rsidR="0005259D" w:rsidRPr="00B371ED" w:rsidRDefault="008009D0" w:rsidP="004F52B3">
      <w:pPr>
        <w:ind w:left="720"/>
        <w:rPr>
          <w:sz w:val="20"/>
          <w:szCs w:val="20"/>
        </w:rPr>
      </w:pPr>
      <w:r w:rsidRPr="00B371ED">
        <w:rPr>
          <w:sz w:val="20"/>
          <w:szCs w:val="20"/>
        </w:rPr>
        <w:t xml:space="preserve">Για να μην χαρακτηριστεί επιχειρηματική δραστηριότητα μια επαναλαμβανομένη ομοειδή συναλλαγή , θα πρέπει η επιχείρηση να </w:t>
      </w:r>
      <w:r w:rsidR="00956DA3" w:rsidRPr="00B371ED">
        <w:rPr>
          <w:sz w:val="20"/>
          <w:szCs w:val="20"/>
        </w:rPr>
        <w:t>εκδώσει</w:t>
      </w:r>
      <w:r w:rsidRPr="00B371ED">
        <w:rPr>
          <w:sz w:val="20"/>
          <w:szCs w:val="20"/>
        </w:rPr>
        <w:t xml:space="preserve"> έως δυο τίτλους κτήσης το εξάμηνο ανά ίδιο ΑΦΜ . </w:t>
      </w:r>
    </w:p>
    <w:p w14:paraId="298EE09F" w14:textId="77777777" w:rsidR="000550BD" w:rsidRPr="00B371ED" w:rsidRDefault="000550BD" w:rsidP="000550BD">
      <w:pPr>
        <w:ind w:left="720"/>
        <w:rPr>
          <w:b/>
          <w:bCs/>
          <w:sz w:val="20"/>
          <w:szCs w:val="20"/>
          <w:u w:val="single"/>
        </w:rPr>
      </w:pPr>
      <w:r w:rsidRPr="00B371ED">
        <w:rPr>
          <w:b/>
          <w:bCs/>
          <w:sz w:val="20"/>
          <w:szCs w:val="20"/>
          <w:u w:val="single"/>
        </w:rPr>
        <w:t>Σημειώσεις</w:t>
      </w:r>
    </w:p>
    <w:p w14:paraId="694BFF83" w14:textId="77777777" w:rsidR="0005259D" w:rsidRPr="00B371ED" w:rsidRDefault="008009D0" w:rsidP="004F52B3">
      <w:pPr>
        <w:ind w:left="720"/>
        <w:rPr>
          <w:sz w:val="20"/>
          <w:szCs w:val="20"/>
        </w:rPr>
      </w:pPr>
      <w:r w:rsidRPr="00B371ED">
        <w:rPr>
          <w:sz w:val="20"/>
          <w:szCs w:val="20"/>
        </w:rPr>
        <w:t xml:space="preserve">ΝΟΜΟΣ 4826/2021 </w:t>
      </w:r>
      <w:r w:rsidRPr="00B371ED">
        <w:rPr>
          <w:b/>
          <w:bCs/>
          <w:sz w:val="20"/>
          <w:szCs w:val="20"/>
        </w:rPr>
        <w:t>Άρθρο 75</w:t>
      </w:r>
    </w:p>
    <w:p w14:paraId="239636EF" w14:textId="77777777" w:rsidR="000550BD" w:rsidRPr="00B371ED" w:rsidRDefault="000550BD" w:rsidP="000550BD">
      <w:pPr>
        <w:ind w:left="720"/>
        <w:rPr>
          <w:sz w:val="20"/>
          <w:szCs w:val="20"/>
        </w:rPr>
      </w:pPr>
      <w:r w:rsidRPr="00B371ED">
        <w:rPr>
          <w:sz w:val="20"/>
          <w:szCs w:val="20"/>
        </w:rPr>
        <w:t xml:space="preserve">         Από την υποχρέωση ασφάλισης και καταβολής εισφορών εξαιρούνται τα πρόσωπα, υπέρ των οποίων εκδίδεται Π.Π.Υ.(Τίτλο Κτήσης ) για τα κάτωθι:</w:t>
      </w:r>
    </w:p>
    <w:p w14:paraId="54C62958" w14:textId="77777777" w:rsidR="0005259D" w:rsidRPr="00B371ED" w:rsidRDefault="008009D0" w:rsidP="000550BD">
      <w:pPr>
        <w:numPr>
          <w:ilvl w:val="0"/>
          <w:numId w:val="31"/>
        </w:numPr>
        <w:rPr>
          <w:sz w:val="20"/>
          <w:szCs w:val="20"/>
        </w:rPr>
      </w:pPr>
      <w:r w:rsidRPr="00B371ED">
        <w:rPr>
          <w:b/>
          <w:bCs/>
          <w:sz w:val="20"/>
          <w:szCs w:val="20"/>
        </w:rPr>
        <w:t xml:space="preserve">α) </w:t>
      </w:r>
      <w:r w:rsidRPr="00B371ED">
        <w:rPr>
          <w:sz w:val="20"/>
          <w:szCs w:val="20"/>
        </w:rPr>
        <w:t>Έσοδα από πνευματικά ή συγγενικά δικαιώματα επί έργων.</w:t>
      </w:r>
    </w:p>
    <w:p w14:paraId="512CE97D" w14:textId="77777777" w:rsidR="0005259D" w:rsidRPr="00B371ED" w:rsidRDefault="008009D0" w:rsidP="000550BD">
      <w:pPr>
        <w:numPr>
          <w:ilvl w:val="0"/>
          <w:numId w:val="31"/>
        </w:numPr>
        <w:rPr>
          <w:sz w:val="20"/>
          <w:szCs w:val="20"/>
        </w:rPr>
      </w:pPr>
      <w:r w:rsidRPr="00B371ED">
        <w:rPr>
          <w:b/>
          <w:bCs/>
          <w:sz w:val="20"/>
          <w:szCs w:val="20"/>
        </w:rPr>
        <w:t xml:space="preserve">β) </w:t>
      </w:r>
      <w:r w:rsidRPr="00B371ED">
        <w:rPr>
          <w:sz w:val="20"/>
          <w:szCs w:val="20"/>
        </w:rPr>
        <w:t>Έσοδα από παραχώρηση δικαιώματος εκμετάλλευσης διπλώματος ευρεσιτεχνίας.</w:t>
      </w:r>
    </w:p>
    <w:p w14:paraId="4306360E" w14:textId="77777777" w:rsidR="0005259D" w:rsidRPr="00B371ED" w:rsidRDefault="008009D0" w:rsidP="000550BD">
      <w:pPr>
        <w:numPr>
          <w:ilvl w:val="0"/>
          <w:numId w:val="31"/>
        </w:numPr>
        <w:rPr>
          <w:sz w:val="20"/>
          <w:szCs w:val="20"/>
        </w:rPr>
      </w:pPr>
      <w:r w:rsidRPr="00B371ED">
        <w:rPr>
          <w:b/>
          <w:bCs/>
          <w:sz w:val="20"/>
          <w:szCs w:val="20"/>
        </w:rPr>
        <w:t xml:space="preserve">γ) </w:t>
      </w:r>
      <w:r w:rsidRPr="00B371ED">
        <w:rPr>
          <w:sz w:val="20"/>
          <w:szCs w:val="20"/>
        </w:rPr>
        <w:t xml:space="preserve">Αμοιβές από </w:t>
      </w:r>
      <w:proofErr w:type="spellStart"/>
      <w:r w:rsidRPr="00B371ED">
        <w:rPr>
          <w:sz w:val="20"/>
          <w:szCs w:val="20"/>
        </w:rPr>
        <w:t>συμπτωματική</w:t>
      </w:r>
      <w:proofErr w:type="spellEnd"/>
      <w:r w:rsidRPr="00B371ED">
        <w:rPr>
          <w:sz w:val="20"/>
          <w:szCs w:val="20"/>
        </w:rPr>
        <w:t xml:space="preserve"> πώληση προσωπικών περιουσιακών στοιχείων που δεν συνιστούν εμπορική δραστηριότητα.</w:t>
      </w:r>
    </w:p>
    <w:p w14:paraId="6054822A" w14:textId="77777777" w:rsidR="0005259D" w:rsidRPr="00B371ED" w:rsidRDefault="008009D0" w:rsidP="004F52B3">
      <w:pPr>
        <w:ind w:left="720"/>
        <w:rPr>
          <w:sz w:val="20"/>
          <w:szCs w:val="20"/>
        </w:rPr>
      </w:pPr>
      <w:r w:rsidRPr="00B371ED">
        <w:rPr>
          <w:sz w:val="20"/>
          <w:szCs w:val="20"/>
        </w:rPr>
        <w:t>Η αμοιβή με Π.Π.Υ. (Τίτλο Κτήσης )</w:t>
      </w:r>
      <w:r w:rsidRPr="00B371ED">
        <w:rPr>
          <w:b/>
          <w:bCs/>
          <w:sz w:val="20"/>
          <w:szCs w:val="20"/>
        </w:rPr>
        <w:t xml:space="preserve">δεν αναιρεί την υποχρέωση υπαγωγής στην ασφάλιση για την αιτία έκδοσης του Π.Π.Υ., με βάση τις γενικές, ειδικές και καταστατικές διατάξεις περί υπαγωγής στην ασφάλιση των εντασσόμενων στον </w:t>
      </w:r>
      <w:r w:rsidRPr="00B371ED">
        <w:rPr>
          <w:b/>
          <w:bCs/>
          <w:sz w:val="20"/>
          <w:szCs w:val="20"/>
          <w:lang w:val="en-US"/>
        </w:rPr>
        <w:t>e</w:t>
      </w:r>
      <w:r w:rsidRPr="00B371ED">
        <w:rPr>
          <w:b/>
          <w:bCs/>
          <w:sz w:val="20"/>
          <w:szCs w:val="20"/>
        </w:rPr>
        <w:t xml:space="preserve">-Ε.Φ.Κ.Α. φορέων, κλάδων, </w:t>
      </w:r>
      <w:r w:rsidRPr="00B371ED">
        <w:rPr>
          <w:b/>
          <w:bCs/>
          <w:sz w:val="20"/>
          <w:szCs w:val="20"/>
        </w:rPr>
        <w:lastRenderedPageBreak/>
        <w:t>τομέων και λογαριασμών και δεν απαλλάσσει τον εκδότη του Π.Π.Υ. και τον αμειβόμενο με Π.Π.Υ. από τις υποχρεώσεις που απορρέουν από τα άρθρα 38 έως 40 του ν. 4387/2016.</w:t>
      </w:r>
    </w:p>
    <w:p w14:paraId="25125F40" w14:textId="72F1176C" w:rsidR="0005259D" w:rsidRPr="00B371ED" w:rsidRDefault="008009D0" w:rsidP="004F52B3">
      <w:pPr>
        <w:ind w:left="720"/>
        <w:rPr>
          <w:sz w:val="20"/>
          <w:szCs w:val="20"/>
        </w:rPr>
      </w:pPr>
      <w:r w:rsidRPr="00B371ED">
        <w:rPr>
          <w:sz w:val="20"/>
          <w:szCs w:val="20"/>
        </w:rPr>
        <w:t>Για τα πρόσωπα που αμείβονται με Παραστατικά Παρεχόμενων Υπηρεσιών (Π.Π.Υ.)Τίτλο Κτήσης , καταβάλλονται ασφαλιστικές εισφορές υπέρ του Ηλεκτρονικού Εθνικού Φορέα Κοινωνικής Ασφάλισης (</w:t>
      </w:r>
      <w:r w:rsidRPr="00B371ED">
        <w:rPr>
          <w:sz w:val="20"/>
          <w:szCs w:val="20"/>
          <w:lang w:val="en-US"/>
        </w:rPr>
        <w:t>e</w:t>
      </w:r>
      <w:r w:rsidRPr="00B371ED">
        <w:rPr>
          <w:sz w:val="20"/>
          <w:szCs w:val="20"/>
        </w:rPr>
        <w:t xml:space="preserve">-Ε.Φ.Κ.Α.) για κύρια σύνταξη και υγειονομική περίθαλψη (παροχές σε είδος και σε χρήμα). </w:t>
      </w:r>
      <w:r w:rsidRPr="00B371ED">
        <w:rPr>
          <w:b/>
          <w:bCs/>
          <w:sz w:val="20"/>
          <w:szCs w:val="20"/>
        </w:rPr>
        <w:t xml:space="preserve">Η εισφορά υπολογίζεται επί της καθαρής αξίας </w:t>
      </w:r>
      <w:r w:rsidRPr="00B371ED">
        <w:rPr>
          <w:sz w:val="20"/>
          <w:szCs w:val="20"/>
        </w:rPr>
        <w:t xml:space="preserve">του παραστατικού και διαμορφώνεται </w:t>
      </w:r>
      <w:r w:rsidRPr="00B371ED">
        <w:rPr>
          <w:b/>
          <w:bCs/>
          <w:sz w:val="20"/>
          <w:szCs w:val="20"/>
        </w:rPr>
        <w:t xml:space="preserve">σε 13,33% υπέρ κύριας ασφάλισης </w:t>
      </w:r>
      <w:r w:rsidRPr="00B371ED">
        <w:rPr>
          <w:sz w:val="20"/>
          <w:szCs w:val="20"/>
        </w:rPr>
        <w:t xml:space="preserve">και σε </w:t>
      </w:r>
      <w:r w:rsidRPr="00B371ED">
        <w:rPr>
          <w:b/>
          <w:bCs/>
          <w:sz w:val="20"/>
          <w:szCs w:val="20"/>
        </w:rPr>
        <w:t>6,95% υπέρ υγειονομικής περίθαλψης</w:t>
      </w:r>
      <w:r w:rsidRPr="00B371ED">
        <w:rPr>
          <w:sz w:val="20"/>
          <w:szCs w:val="20"/>
        </w:rPr>
        <w:t xml:space="preserve">, εκ της οποίας. Η </w:t>
      </w:r>
      <w:proofErr w:type="spellStart"/>
      <w:r w:rsidRPr="00B371ED">
        <w:rPr>
          <w:sz w:val="20"/>
          <w:szCs w:val="20"/>
        </w:rPr>
        <w:t>παρακρατούμενη</w:t>
      </w:r>
      <w:proofErr w:type="spellEnd"/>
      <w:r w:rsidRPr="00B371ED">
        <w:rPr>
          <w:sz w:val="20"/>
          <w:szCs w:val="20"/>
        </w:rPr>
        <w:t xml:space="preserve"> εισφορά υπέρ κύριας ασφάλισης δεν μπορεί να υπερβαίνει το ποσό της πρώτη</w:t>
      </w:r>
      <w:r w:rsidRPr="00B371ED">
        <w:rPr>
          <w:b/>
          <w:bCs/>
          <w:sz w:val="20"/>
          <w:szCs w:val="20"/>
        </w:rPr>
        <w:t>6,45% για παροχές σε είδος και 0,50% για παροχές σε χρήμα</w:t>
      </w:r>
      <w:r w:rsidRPr="00B371ED">
        <w:rPr>
          <w:sz w:val="20"/>
          <w:szCs w:val="20"/>
        </w:rPr>
        <w:t xml:space="preserve"> ασφαλιστικής κατηγορίας της παρ. 1 του άρθρου 39 του ν. 4387/2016 (Α΄ 85) ανά Π.Π.Υ., ενώ η </w:t>
      </w:r>
      <w:proofErr w:type="spellStart"/>
      <w:r w:rsidRPr="00B371ED">
        <w:rPr>
          <w:sz w:val="20"/>
          <w:szCs w:val="20"/>
        </w:rPr>
        <w:t>παρακρατούμενη</w:t>
      </w:r>
      <w:proofErr w:type="spellEnd"/>
      <w:r w:rsidRPr="00B371ED">
        <w:rPr>
          <w:sz w:val="20"/>
          <w:szCs w:val="20"/>
        </w:rPr>
        <w:t xml:space="preserve"> εισφορά υπέρ υγειονομικής περίθαλψης δεν μπορεί να υπερβαίνει το ποσό της πρώτης ασφαλιστικής κατηγορίας της παρ. 2 του άρθρου 41 του ν. 4387/2016 ανά Π.Π.Υ..</w:t>
      </w:r>
    </w:p>
    <w:p w14:paraId="4CDCD37F" w14:textId="77777777" w:rsidR="0005259D" w:rsidRPr="00B371ED" w:rsidRDefault="008009D0" w:rsidP="004F52B3">
      <w:pPr>
        <w:ind w:left="720"/>
        <w:rPr>
          <w:sz w:val="20"/>
          <w:szCs w:val="20"/>
        </w:rPr>
      </w:pPr>
      <w:r w:rsidRPr="00B371ED">
        <w:rPr>
          <w:b/>
          <w:bCs/>
          <w:sz w:val="20"/>
          <w:szCs w:val="20"/>
        </w:rPr>
        <w:t>Οι εισφορές βαρύνουν τον ασφαλισμένο στο σύνολό τους.</w:t>
      </w:r>
      <w:r w:rsidRPr="00B371ED">
        <w:rPr>
          <w:sz w:val="20"/>
          <w:szCs w:val="20"/>
        </w:rPr>
        <w:t xml:space="preserve"> </w:t>
      </w:r>
    </w:p>
    <w:p w14:paraId="4EAA8049" w14:textId="77777777" w:rsidR="0005259D" w:rsidRPr="00B371ED" w:rsidRDefault="008009D0" w:rsidP="004F52B3">
      <w:pPr>
        <w:ind w:left="720"/>
        <w:rPr>
          <w:sz w:val="20"/>
          <w:szCs w:val="20"/>
        </w:rPr>
      </w:pPr>
      <w:r w:rsidRPr="00B371ED">
        <w:rPr>
          <w:b/>
          <w:bCs/>
          <w:sz w:val="20"/>
          <w:szCs w:val="20"/>
        </w:rPr>
        <w:t xml:space="preserve">Υπόχρεος παρακράτησης και απόδοσης είναι ο εκδότης του παραστατικού. </w:t>
      </w:r>
      <w:r w:rsidRPr="00B371ED">
        <w:rPr>
          <w:sz w:val="20"/>
          <w:szCs w:val="20"/>
        </w:rPr>
        <w:t xml:space="preserve">Οι εισφορές δηλώνονται στον </w:t>
      </w:r>
      <w:r w:rsidRPr="00B371ED">
        <w:rPr>
          <w:sz w:val="20"/>
          <w:szCs w:val="20"/>
          <w:lang w:val="en-US"/>
        </w:rPr>
        <w:t>e</w:t>
      </w:r>
      <w:r w:rsidRPr="00B371ED">
        <w:rPr>
          <w:sz w:val="20"/>
          <w:szCs w:val="20"/>
        </w:rPr>
        <w:t>-Ε.Φ.Κ.Α. μέσω Αναλυτικής Περιοδικής Δήλωσης μέχρι την τελευταία εργάσιμη ημέρα του επόμενου της έκδοσης του παραστατικού μήνα, και καταβάλλονται μέχρι την τελευταία εργάσιμη ημέρα του επόμενου της δήλωσης μήνα. Σε περιπτώσεις εκπρόθεσμης υποβολής ή καταβολής, επιβάλλονται σε βάρος του εκδότη του Π.Π.Υ. οι προβλεπόμενες από τη νομοθεσία επιβαρύνσεις.</w:t>
      </w:r>
    </w:p>
    <w:p w14:paraId="7E083F7E" w14:textId="77777777" w:rsidR="000550BD" w:rsidRPr="00B371ED" w:rsidRDefault="000550BD" w:rsidP="000550BD">
      <w:pPr>
        <w:ind w:left="720"/>
        <w:rPr>
          <w:b/>
          <w:bCs/>
          <w:i/>
          <w:iCs/>
          <w:sz w:val="20"/>
          <w:szCs w:val="20"/>
          <w:u w:val="single"/>
        </w:rPr>
      </w:pPr>
      <w:r w:rsidRPr="00B371ED">
        <w:rPr>
          <w:b/>
          <w:bCs/>
          <w:i/>
          <w:iCs/>
          <w:sz w:val="20"/>
          <w:szCs w:val="20"/>
          <w:u w:val="single"/>
        </w:rPr>
        <w:t>ΠΑΡΑΔΕΙΓΜΑ</w:t>
      </w:r>
    </w:p>
    <w:p w14:paraId="1D78AFD9" w14:textId="77777777" w:rsidR="000550BD" w:rsidRPr="00B371ED" w:rsidRDefault="000550BD" w:rsidP="00F76908">
      <w:pPr>
        <w:ind w:left="720"/>
        <w:rPr>
          <w:sz w:val="20"/>
          <w:szCs w:val="20"/>
        </w:rPr>
      </w:pPr>
      <w:r w:rsidRPr="00B371ED">
        <w:rPr>
          <w:sz w:val="20"/>
          <w:szCs w:val="20"/>
        </w:rPr>
        <w:t>Φοιτητής</w:t>
      </w:r>
      <w:r w:rsidR="00F76908" w:rsidRPr="00B371ED">
        <w:rPr>
          <w:sz w:val="20"/>
          <w:szCs w:val="20"/>
        </w:rPr>
        <w:t xml:space="preserve"> κάνει καταμέτρηση στις </w:t>
      </w:r>
      <w:proofErr w:type="spellStart"/>
      <w:r w:rsidR="00F76908" w:rsidRPr="00B371ED">
        <w:rPr>
          <w:sz w:val="20"/>
          <w:szCs w:val="20"/>
        </w:rPr>
        <w:t>ενεργοβό</w:t>
      </w:r>
      <w:r w:rsidRPr="00B371ED">
        <w:rPr>
          <w:sz w:val="20"/>
          <w:szCs w:val="20"/>
        </w:rPr>
        <w:t>ρες</w:t>
      </w:r>
      <w:proofErr w:type="spellEnd"/>
      <w:r w:rsidRPr="00B371ED">
        <w:rPr>
          <w:sz w:val="20"/>
          <w:szCs w:val="20"/>
        </w:rPr>
        <w:t xml:space="preserve"> λάμπες Δήμου για λογαριασμό μιας επιχείρησης στην </w:t>
      </w:r>
      <w:r w:rsidR="00F76908" w:rsidRPr="00B371ED">
        <w:rPr>
          <w:sz w:val="20"/>
          <w:szCs w:val="20"/>
        </w:rPr>
        <w:t xml:space="preserve"> </w:t>
      </w:r>
      <w:r w:rsidRPr="00B371ED">
        <w:rPr>
          <w:sz w:val="20"/>
          <w:szCs w:val="20"/>
        </w:rPr>
        <w:t>περιοχή της Πάτρας έναντι συνολικής αμοιβής 800€ με γραπτή σύμβαση διάρκειας δυο μηνών. (1/5/2021-30/6/202)</w:t>
      </w:r>
    </w:p>
    <w:p w14:paraId="39FEE10A" w14:textId="77777777" w:rsidR="0005259D" w:rsidRPr="00B371ED" w:rsidRDefault="008009D0" w:rsidP="00F76908">
      <w:pPr>
        <w:ind w:left="720"/>
        <w:rPr>
          <w:sz w:val="20"/>
          <w:szCs w:val="20"/>
        </w:rPr>
      </w:pPr>
      <w:r w:rsidRPr="00B371ED">
        <w:rPr>
          <w:sz w:val="20"/>
          <w:szCs w:val="20"/>
        </w:rPr>
        <w:t xml:space="preserve">Υπολογισμός ενσήμων = 800,00/663,00 = 1,21 </w:t>
      </w:r>
    </w:p>
    <w:p w14:paraId="020C01DF" w14:textId="77777777" w:rsidR="000550BD" w:rsidRPr="00B371ED" w:rsidRDefault="000550BD" w:rsidP="000550BD">
      <w:pPr>
        <w:ind w:left="720"/>
        <w:rPr>
          <w:sz w:val="20"/>
          <w:szCs w:val="20"/>
        </w:rPr>
      </w:pPr>
      <w:r w:rsidRPr="00B371ED">
        <w:rPr>
          <w:sz w:val="20"/>
          <w:szCs w:val="20"/>
        </w:rPr>
        <w:t xml:space="preserve">Συνεπώς ασφάλιση για ένα μήνα με 25 ένσημα και επιπλέον: </w:t>
      </w:r>
    </w:p>
    <w:p w14:paraId="21B07532" w14:textId="77777777" w:rsidR="000550BD" w:rsidRPr="00B371ED" w:rsidRDefault="000550BD" w:rsidP="000550BD">
      <w:pPr>
        <w:ind w:left="720"/>
        <w:rPr>
          <w:sz w:val="20"/>
          <w:szCs w:val="20"/>
        </w:rPr>
      </w:pPr>
      <w:r w:rsidRPr="00B371ED">
        <w:rPr>
          <w:sz w:val="20"/>
          <w:szCs w:val="20"/>
        </w:rPr>
        <w:t xml:space="preserve">                               1 μήνας = 25 ένσημα</w:t>
      </w:r>
    </w:p>
    <w:p w14:paraId="098CC6F4" w14:textId="77777777" w:rsidR="000550BD" w:rsidRPr="00B371ED" w:rsidRDefault="000550BD" w:rsidP="000550BD">
      <w:pPr>
        <w:ind w:left="720"/>
        <w:rPr>
          <w:sz w:val="20"/>
          <w:szCs w:val="20"/>
        </w:rPr>
      </w:pPr>
      <w:r w:rsidRPr="00B371ED">
        <w:rPr>
          <w:sz w:val="20"/>
          <w:szCs w:val="20"/>
        </w:rPr>
        <w:t xml:space="preserve">                 0,21 του μήνα πόσα  ένσημα  (μέθοδος των τριών)</w:t>
      </w:r>
    </w:p>
    <w:p w14:paraId="78B92334" w14:textId="77777777" w:rsidR="000550BD" w:rsidRPr="00B371ED" w:rsidRDefault="000550BD" w:rsidP="000550BD">
      <w:pPr>
        <w:ind w:left="720"/>
        <w:rPr>
          <w:sz w:val="20"/>
          <w:szCs w:val="20"/>
        </w:rPr>
      </w:pPr>
      <w:r w:rsidRPr="00B371ED">
        <w:rPr>
          <w:sz w:val="20"/>
          <w:szCs w:val="20"/>
        </w:rPr>
        <w:t xml:space="preserve">                      0,21*25 = 5,25 δηλαδή 5 ένσημα.</w:t>
      </w:r>
    </w:p>
    <w:p w14:paraId="7188744E" w14:textId="77777777" w:rsidR="000550BD" w:rsidRPr="00B371ED" w:rsidRDefault="000550BD" w:rsidP="000550BD">
      <w:pPr>
        <w:ind w:left="720"/>
        <w:rPr>
          <w:sz w:val="20"/>
          <w:szCs w:val="20"/>
        </w:rPr>
      </w:pPr>
      <w:r w:rsidRPr="00B371ED">
        <w:rPr>
          <w:sz w:val="20"/>
          <w:szCs w:val="20"/>
        </w:rPr>
        <w:t xml:space="preserve">                                    Επομένως, η ασφάλιση  είναι συνολικά 25+5 = 30 ένσημα και υποβάλλεται στην ειδική εφαρμογή του ΕΦΚΑ για την περίοδο από 1/5/2022 έως 6/6/2022 ανεξάρτητα εάν η σύμβαση ορίζει διάρκεια δύο μηνών. </w:t>
      </w:r>
    </w:p>
    <w:p w14:paraId="1AE2BC44" w14:textId="77777777" w:rsidR="000550BD" w:rsidRPr="00B371ED" w:rsidRDefault="000550BD" w:rsidP="000550BD">
      <w:pPr>
        <w:ind w:left="720"/>
        <w:rPr>
          <w:sz w:val="20"/>
          <w:szCs w:val="20"/>
        </w:rPr>
      </w:pPr>
      <w:r w:rsidRPr="00B371ED">
        <w:rPr>
          <w:sz w:val="20"/>
          <w:szCs w:val="20"/>
        </w:rPr>
        <w:t xml:space="preserve">              (προσαρμογή του χρόνου της σύμβασης αμιγώς μόνο για τις ανάγκες των ασφαλιστικών εισφορών και του χρόνου ασφάλισης)</w:t>
      </w:r>
    </w:p>
    <w:p w14:paraId="075D2DC9" w14:textId="77777777" w:rsidR="0005259D" w:rsidRPr="00B371ED" w:rsidRDefault="008009D0" w:rsidP="000550BD">
      <w:pPr>
        <w:numPr>
          <w:ilvl w:val="0"/>
          <w:numId w:val="33"/>
        </w:numPr>
        <w:rPr>
          <w:sz w:val="20"/>
          <w:szCs w:val="20"/>
        </w:rPr>
      </w:pPr>
      <w:r w:rsidRPr="00B371ED">
        <w:rPr>
          <w:b/>
          <w:bCs/>
          <w:i/>
          <w:iCs/>
          <w:sz w:val="20"/>
          <w:szCs w:val="20"/>
          <w:u w:val="single"/>
        </w:rPr>
        <w:t>Εάν τα ένσημα που προκύπτουν αναφέρονται σε μεγαλύτερο χρονικό διάστημα από αυτό της γραπτής σύμβασης, τότε για καθαρά ασφαλιστικούς λόγους γίνεται προσαρμογή του χρόνου ασφάλισης στο χρονικό διάστημα της σύμβασης και μόνο.</w:t>
      </w:r>
    </w:p>
    <w:p w14:paraId="1CB22A86" w14:textId="77777777" w:rsidR="0005259D" w:rsidRPr="00B371ED" w:rsidRDefault="008009D0" w:rsidP="000550BD">
      <w:pPr>
        <w:numPr>
          <w:ilvl w:val="0"/>
          <w:numId w:val="33"/>
        </w:numPr>
        <w:rPr>
          <w:sz w:val="20"/>
          <w:szCs w:val="20"/>
        </w:rPr>
      </w:pPr>
      <w:r w:rsidRPr="00B371ED">
        <w:rPr>
          <w:b/>
          <w:bCs/>
          <w:i/>
          <w:iCs/>
          <w:sz w:val="20"/>
          <w:szCs w:val="20"/>
          <w:u w:val="single"/>
        </w:rPr>
        <w:t xml:space="preserve">****Όταν μια γραπτή σύμβαση που αφορά Τίτλο  Κτήσης υπηρεσιών είναι μικρότερης διάρκειας από ένα μήνα, ο κανόνας για να υπολογιστεί ο χρόνος ασφάλισης είναι εάν το </w:t>
      </w:r>
      <w:r w:rsidRPr="00B371ED">
        <w:rPr>
          <w:b/>
          <w:bCs/>
          <w:i/>
          <w:iCs/>
          <w:sz w:val="20"/>
          <w:szCs w:val="20"/>
          <w:u w:val="single"/>
        </w:rPr>
        <w:lastRenderedPageBreak/>
        <w:t xml:space="preserve">ημερήσιο εισόδημα (καθαρή  αμοιβή/ ημέρες απασχόλησης) υπερβαίνει τα 663/25=26,52 ευρώ </w:t>
      </w:r>
    </w:p>
    <w:p w14:paraId="7A161A7D" w14:textId="77777777" w:rsidR="000550BD" w:rsidRPr="00B371ED" w:rsidRDefault="000550BD" w:rsidP="000550BD">
      <w:pPr>
        <w:ind w:left="720"/>
        <w:rPr>
          <w:b/>
          <w:bCs/>
          <w:i/>
          <w:iCs/>
          <w:sz w:val="20"/>
          <w:szCs w:val="20"/>
          <w:u w:val="single"/>
        </w:rPr>
      </w:pPr>
      <w:r w:rsidRPr="00B371ED">
        <w:rPr>
          <w:b/>
          <w:bCs/>
          <w:i/>
          <w:iCs/>
          <w:sz w:val="20"/>
          <w:szCs w:val="20"/>
        </w:rPr>
        <w:t xml:space="preserve">                               </w:t>
      </w:r>
      <w:r w:rsidRPr="00B371ED">
        <w:rPr>
          <w:b/>
          <w:bCs/>
          <w:i/>
          <w:iCs/>
          <w:sz w:val="20"/>
          <w:szCs w:val="20"/>
          <w:u w:val="single"/>
        </w:rPr>
        <w:t xml:space="preserve">  Ημερήσιο εισόδημα &gt;26,52€ Ο χρόνος ασφάλισης είναι αυτός που ορίζεται στη γραπτή σύμβαση</w:t>
      </w:r>
    </w:p>
    <w:p w14:paraId="3D031603" w14:textId="77777777" w:rsidR="000550BD" w:rsidRPr="00B371ED" w:rsidRDefault="000550BD" w:rsidP="000550BD">
      <w:pPr>
        <w:ind w:left="720"/>
        <w:rPr>
          <w:b/>
          <w:bCs/>
          <w:i/>
          <w:iCs/>
          <w:sz w:val="20"/>
          <w:szCs w:val="20"/>
          <w:u w:val="single"/>
        </w:rPr>
      </w:pPr>
    </w:p>
    <w:p w14:paraId="3A703A72" w14:textId="2CD2EDBD" w:rsidR="000550BD" w:rsidRPr="00B371ED" w:rsidRDefault="000550BD" w:rsidP="000550BD">
      <w:pPr>
        <w:ind w:left="720"/>
        <w:rPr>
          <w:b/>
          <w:bCs/>
          <w:i/>
          <w:iCs/>
          <w:sz w:val="20"/>
          <w:szCs w:val="20"/>
          <w:u w:val="single"/>
        </w:rPr>
      </w:pPr>
      <w:r w:rsidRPr="00B371ED">
        <w:rPr>
          <w:b/>
          <w:bCs/>
          <w:i/>
          <w:iCs/>
          <w:sz w:val="20"/>
          <w:szCs w:val="20"/>
          <w:u w:val="single"/>
        </w:rPr>
        <w:t>Παράδειγμα</w:t>
      </w:r>
      <w:r w:rsidR="00956DA3" w:rsidRPr="00B371ED">
        <w:rPr>
          <w:b/>
          <w:bCs/>
          <w:i/>
          <w:iCs/>
          <w:sz w:val="20"/>
          <w:szCs w:val="20"/>
          <w:u w:val="single"/>
        </w:rPr>
        <w:t>:</w:t>
      </w:r>
    </w:p>
    <w:p w14:paraId="7E7EFA95" w14:textId="77777777" w:rsidR="000550BD" w:rsidRPr="00B371ED" w:rsidRDefault="000550BD" w:rsidP="000550BD">
      <w:pPr>
        <w:ind w:left="720"/>
        <w:rPr>
          <w:sz w:val="20"/>
          <w:szCs w:val="20"/>
        </w:rPr>
      </w:pPr>
      <w:r w:rsidRPr="00B371ED">
        <w:rPr>
          <w:sz w:val="20"/>
          <w:szCs w:val="20"/>
        </w:rPr>
        <w:t>Μοδίστρα υφαίνει πανιά για λογαριασμό μιας επιχείρησης σε συγκεκριμένη περιοχή έναντι συνολικής αμοιβής 6.000€ με γραπτή σύμβαση διάρκειας δυο μηνών. (1/3/2022-31/5/2022)</w:t>
      </w:r>
    </w:p>
    <w:p w14:paraId="686017CB" w14:textId="77777777" w:rsidR="0005259D" w:rsidRPr="00B371ED" w:rsidRDefault="008009D0" w:rsidP="00F76908">
      <w:pPr>
        <w:ind w:left="720"/>
        <w:rPr>
          <w:sz w:val="20"/>
          <w:szCs w:val="20"/>
        </w:rPr>
      </w:pPr>
      <w:r w:rsidRPr="00B371ED">
        <w:rPr>
          <w:sz w:val="20"/>
          <w:szCs w:val="20"/>
        </w:rPr>
        <w:t xml:space="preserve">Υπολογισμός ενσήμων = 6.000,00/663,00 = 9,05 </w:t>
      </w:r>
    </w:p>
    <w:p w14:paraId="497DB5B7" w14:textId="77777777" w:rsidR="000550BD" w:rsidRPr="00B371ED" w:rsidRDefault="000550BD" w:rsidP="000550BD">
      <w:pPr>
        <w:ind w:left="720"/>
        <w:rPr>
          <w:sz w:val="20"/>
          <w:szCs w:val="20"/>
        </w:rPr>
      </w:pPr>
      <w:r w:rsidRPr="00B371ED">
        <w:rPr>
          <w:sz w:val="20"/>
          <w:szCs w:val="20"/>
        </w:rPr>
        <w:t xml:space="preserve">                              Συνεπώς ασφάλιση για ένα μήνα με 25 ένσημα και επιπλέον:</w:t>
      </w:r>
    </w:p>
    <w:p w14:paraId="76B107B1" w14:textId="77777777" w:rsidR="000550BD" w:rsidRPr="00B371ED" w:rsidRDefault="000550BD" w:rsidP="000550BD">
      <w:pPr>
        <w:ind w:left="720"/>
        <w:rPr>
          <w:sz w:val="20"/>
          <w:szCs w:val="20"/>
        </w:rPr>
      </w:pPr>
      <w:r w:rsidRPr="00B371ED">
        <w:rPr>
          <w:sz w:val="20"/>
          <w:szCs w:val="20"/>
        </w:rPr>
        <w:t xml:space="preserve">                             1 μήνας =25 ένσημα</w:t>
      </w:r>
    </w:p>
    <w:p w14:paraId="008105D2" w14:textId="77777777" w:rsidR="000550BD" w:rsidRPr="00B371ED" w:rsidRDefault="000550BD" w:rsidP="000550BD">
      <w:pPr>
        <w:ind w:left="720"/>
        <w:rPr>
          <w:sz w:val="20"/>
          <w:szCs w:val="20"/>
        </w:rPr>
      </w:pPr>
      <w:r w:rsidRPr="00B371ED">
        <w:rPr>
          <w:sz w:val="20"/>
          <w:szCs w:val="20"/>
        </w:rPr>
        <w:t xml:space="preserve">                             0,05 του μήνα πόσα ένσημα (μέθοδος των τριών )</w:t>
      </w:r>
    </w:p>
    <w:p w14:paraId="70C8E7C8" w14:textId="77777777" w:rsidR="000550BD" w:rsidRPr="00B371ED" w:rsidRDefault="000550BD" w:rsidP="000550BD">
      <w:pPr>
        <w:ind w:left="720"/>
        <w:rPr>
          <w:sz w:val="20"/>
          <w:szCs w:val="20"/>
        </w:rPr>
      </w:pPr>
      <w:r w:rsidRPr="00B371ED">
        <w:rPr>
          <w:sz w:val="20"/>
          <w:szCs w:val="20"/>
        </w:rPr>
        <w:t xml:space="preserve">                             0,05*25=1,25 ένσημα.</w:t>
      </w:r>
    </w:p>
    <w:p w14:paraId="6670E116" w14:textId="77777777" w:rsidR="000550BD" w:rsidRPr="00B371ED" w:rsidRDefault="000550BD" w:rsidP="000550BD">
      <w:pPr>
        <w:ind w:left="720"/>
        <w:rPr>
          <w:sz w:val="20"/>
          <w:szCs w:val="20"/>
        </w:rPr>
      </w:pPr>
      <w:r w:rsidRPr="00B371ED">
        <w:rPr>
          <w:sz w:val="20"/>
          <w:szCs w:val="20"/>
        </w:rPr>
        <w:t xml:space="preserve">           Επειδή η ασφάλιση της μοδίστρας είναι συνολικά 9 μήνες και 1 ένσημο, γεγονός που υπερβαίνει τους δύο μήνες της γραπτής σύμβασης, τότε γίνεται προσαρμογή του χρόνου ασφάλισης στους δύο μήνες της σύμβασης ως εξής:</w:t>
      </w:r>
    </w:p>
    <w:tbl>
      <w:tblPr>
        <w:tblW w:w="5252" w:type="dxa"/>
        <w:tblInd w:w="1530" w:type="dxa"/>
        <w:tblCellMar>
          <w:left w:w="0" w:type="dxa"/>
          <w:right w:w="0" w:type="dxa"/>
        </w:tblCellMar>
        <w:tblLook w:val="04A0" w:firstRow="1" w:lastRow="0" w:firstColumn="1" w:lastColumn="0" w:noHBand="0" w:noVBand="1"/>
      </w:tblPr>
      <w:tblGrid>
        <w:gridCol w:w="2626"/>
        <w:gridCol w:w="2626"/>
      </w:tblGrid>
      <w:tr w:rsidR="000550BD" w:rsidRPr="00B371ED" w14:paraId="030DAA90" w14:textId="77777777" w:rsidTr="00246FBC">
        <w:trPr>
          <w:trHeight w:val="572"/>
        </w:trPr>
        <w:tc>
          <w:tcPr>
            <w:tcW w:w="262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377F0EC" w14:textId="77777777" w:rsidR="0005259D" w:rsidRPr="00B371ED" w:rsidRDefault="000550BD" w:rsidP="000550BD">
            <w:pPr>
              <w:ind w:left="720"/>
              <w:rPr>
                <w:sz w:val="20"/>
                <w:szCs w:val="20"/>
              </w:rPr>
            </w:pPr>
            <w:r w:rsidRPr="00B371ED">
              <w:rPr>
                <w:b/>
                <w:bCs/>
                <w:sz w:val="20"/>
                <w:szCs w:val="20"/>
              </w:rPr>
              <w:t xml:space="preserve">ΣΥΝΟΛΙΚΗ ΑΜΟΙΒΗ </w:t>
            </w:r>
          </w:p>
        </w:tc>
        <w:tc>
          <w:tcPr>
            <w:tcW w:w="262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B623EBC" w14:textId="77777777" w:rsidR="0005259D" w:rsidRPr="00B371ED" w:rsidRDefault="000550BD" w:rsidP="000550BD">
            <w:pPr>
              <w:ind w:left="720"/>
              <w:rPr>
                <w:sz w:val="20"/>
                <w:szCs w:val="20"/>
              </w:rPr>
            </w:pPr>
            <w:r w:rsidRPr="00B371ED">
              <w:rPr>
                <w:b/>
                <w:bCs/>
                <w:sz w:val="20"/>
                <w:szCs w:val="20"/>
              </w:rPr>
              <w:t xml:space="preserve">6.000,00 ευρώ </w:t>
            </w:r>
          </w:p>
        </w:tc>
      </w:tr>
      <w:tr w:rsidR="000550BD" w:rsidRPr="00B371ED" w14:paraId="49130380" w14:textId="77777777" w:rsidTr="00246FBC">
        <w:trPr>
          <w:trHeight w:val="201"/>
        </w:trPr>
        <w:tc>
          <w:tcPr>
            <w:tcW w:w="262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E54F7F5" w14:textId="77777777" w:rsidR="0005259D" w:rsidRPr="00B371ED" w:rsidRDefault="000550BD" w:rsidP="000550BD">
            <w:pPr>
              <w:ind w:left="720"/>
              <w:rPr>
                <w:sz w:val="20"/>
                <w:szCs w:val="20"/>
              </w:rPr>
            </w:pPr>
            <w:r w:rsidRPr="00B371ED">
              <w:rPr>
                <w:sz w:val="20"/>
                <w:szCs w:val="20"/>
              </w:rPr>
              <w:t xml:space="preserve">- Παρακράτηση φόρου 20% </w:t>
            </w:r>
          </w:p>
        </w:tc>
        <w:tc>
          <w:tcPr>
            <w:tcW w:w="262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CB93AD6" w14:textId="77777777" w:rsidR="0005259D" w:rsidRPr="00B371ED" w:rsidRDefault="000550BD" w:rsidP="000550BD">
            <w:pPr>
              <w:ind w:left="720"/>
              <w:rPr>
                <w:sz w:val="20"/>
                <w:szCs w:val="20"/>
              </w:rPr>
            </w:pPr>
            <w:r w:rsidRPr="00B371ED">
              <w:rPr>
                <w:sz w:val="20"/>
                <w:szCs w:val="20"/>
              </w:rPr>
              <w:t xml:space="preserve">1200,00 ευρώ </w:t>
            </w:r>
          </w:p>
        </w:tc>
      </w:tr>
      <w:tr w:rsidR="000550BD" w:rsidRPr="00B371ED" w14:paraId="1C045788" w14:textId="77777777" w:rsidTr="00246FBC">
        <w:trPr>
          <w:trHeight w:val="201"/>
        </w:trPr>
        <w:tc>
          <w:tcPr>
            <w:tcW w:w="26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97A2495" w14:textId="77777777" w:rsidR="0005259D" w:rsidRPr="00B371ED" w:rsidRDefault="000550BD" w:rsidP="000550BD">
            <w:pPr>
              <w:ind w:left="720"/>
              <w:rPr>
                <w:sz w:val="20"/>
                <w:szCs w:val="20"/>
              </w:rPr>
            </w:pPr>
            <w:r w:rsidRPr="00B371ED">
              <w:rPr>
                <w:sz w:val="20"/>
                <w:szCs w:val="20"/>
              </w:rPr>
              <w:t xml:space="preserve">- Χαρτόσημο 3,6% </w:t>
            </w:r>
          </w:p>
        </w:tc>
        <w:tc>
          <w:tcPr>
            <w:tcW w:w="26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DDA5539" w14:textId="77777777" w:rsidR="0005259D" w:rsidRPr="00B371ED" w:rsidRDefault="000550BD" w:rsidP="000550BD">
            <w:pPr>
              <w:ind w:left="720"/>
              <w:rPr>
                <w:sz w:val="20"/>
                <w:szCs w:val="20"/>
              </w:rPr>
            </w:pPr>
            <w:r w:rsidRPr="00B371ED">
              <w:rPr>
                <w:sz w:val="20"/>
                <w:szCs w:val="20"/>
              </w:rPr>
              <w:t xml:space="preserve">216,00 ευρώ </w:t>
            </w:r>
          </w:p>
        </w:tc>
      </w:tr>
      <w:tr w:rsidR="000550BD" w:rsidRPr="00B371ED" w14:paraId="32872813" w14:textId="77777777" w:rsidTr="00246FBC">
        <w:trPr>
          <w:trHeight w:val="201"/>
        </w:trPr>
        <w:tc>
          <w:tcPr>
            <w:tcW w:w="262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D9EBE7E" w14:textId="77777777" w:rsidR="0005259D" w:rsidRPr="00B371ED" w:rsidRDefault="000550BD" w:rsidP="000550BD">
            <w:pPr>
              <w:ind w:left="720"/>
              <w:rPr>
                <w:sz w:val="20"/>
                <w:szCs w:val="20"/>
              </w:rPr>
            </w:pPr>
            <w:r w:rsidRPr="00B371ED">
              <w:rPr>
                <w:sz w:val="20"/>
                <w:szCs w:val="20"/>
              </w:rPr>
              <w:t xml:space="preserve">Αμοιβή μετά τις επιβαρύνσεις </w:t>
            </w:r>
          </w:p>
        </w:tc>
        <w:tc>
          <w:tcPr>
            <w:tcW w:w="262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DFEC98D" w14:textId="77777777" w:rsidR="0005259D" w:rsidRPr="00B371ED" w:rsidRDefault="000550BD" w:rsidP="000550BD">
            <w:pPr>
              <w:ind w:left="720"/>
              <w:rPr>
                <w:sz w:val="20"/>
                <w:szCs w:val="20"/>
              </w:rPr>
            </w:pPr>
            <w:r w:rsidRPr="00B371ED">
              <w:rPr>
                <w:sz w:val="20"/>
                <w:szCs w:val="20"/>
              </w:rPr>
              <w:t xml:space="preserve">4584,00 ευρώ </w:t>
            </w:r>
          </w:p>
        </w:tc>
      </w:tr>
      <w:tr w:rsidR="000550BD" w:rsidRPr="00B371ED" w14:paraId="67827214" w14:textId="77777777" w:rsidTr="00246FBC">
        <w:trPr>
          <w:trHeight w:val="16"/>
        </w:trPr>
        <w:tc>
          <w:tcPr>
            <w:tcW w:w="26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6193281" w14:textId="77777777" w:rsidR="0005259D" w:rsidRPr="00B371ED" w:rsidRDefault="000550BD" w:rsidP="000550BD">
            <w:pPr>
              <w:ind w:left="720"/>
              <w:rPr>
                <w:sz w:val="20"/>
                <w:szCs w:val="20"/>
              </w:rPr>
            </w:pPr>
            <w:r w:rsidRPr="00B371ED">
              <w:rPr>
                <w:sz w:val="20"/>
                <w:szCs w:val="20"/>
              </w:rPr>
              <w:t xml:space="preserve">Υπολογισμός ΕΦΚΑ *20,28% </w:t>
            </w:r>
          </w:p>
        </w:tc>
        <w:tc>
          <w:tcPr>
            <w:tcW w:w="26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FB32AED" w14:textId="77777777" w:rsidR="0005259D" w:rsidRPr="00B371ED" w:rsidRDefault="000550BD" w:rsidP="000550BD">
            <w:pPr>
              <w:ind w:left="720"/>
              <w:rPr>
                <w:sz w:val="20"/>
                <w:szCs w:val="20"/>
              </w:rPr>
            </w:pPr>
            <w:r w:rsidRPr="00B371ED">
              <w:rPr>
                <w:sz w:val="20"/>
                <w:szCs w:val="20"/>
              </w:rPr>
              <w:t xml:space="preserve">929,64 ευρώ </w:t>
            </w:r>
          </w:p>
        </w:tc>
      </w:tr>
    </w:tbl>
    <w:p w14:paraId="125F5B03" w14:textId="77777777" w:rsidR="000550BD" w:rsidRPr="00B371ED" w:rsidRDefault="000550BD" w:rsidP="00246FBC">
      <w:pPr>
        <w:rPr>
          <w:sz w:val="20"/>
          <w:szCs w:val="20"/>
        </w:rPr>
      </w:pPr>
    </w:p>
    <w:p w14:paraId="6F332B39" w14:textId="77777777" w:rsidR="000550BD" w:rsidRPr="00B371ED" w:rsidRDefault="000550BD" w:rsidP="000550BD">
      <w:pPr>
        <w:ind w:left="720"/>
        <w:rPr>
          <w:sz w:val="20"/>
          <w:szCs w:val="20"/>
        </w:rPr>
      </w:pPr>
      <w:r w:rsidRPr="00B371ED">
        <w:rPr>
          <w:sz w:val="20"/>
          <w:szCs w:val="20"/>
        </w:rPr>
        <w:t xml:space="preserve">         **Οι συνολικές ασφαλιστικές εισφορές θα υποβληθούν για το διάστημα από 1/3/2022 έως 31/05/2022 δηλαδή στο χρονικό διάστημα της σύμβασης εξ ημισείας: 929,64 /2 = 464,82€ για το μήνα Μάρτιο 2022 και 464,82€ για το μήνα Μάιο 2022.</w:t>
      </w:r>
    </w:p>
    <w:p w14:paraId="190E1F33" w14:textId="77777777" w:rsidR="00246FBC" w:rsidRPr="00B371ED" w:rsidRDefault="00246FBC" w:rsidP="000550BD">
      <w:pPr>
        <w:ind w:left="720"/>
        <w:rPr>
          <w:sz w:val="20"/>
          <w:szCs w:val="20"/>
        </w:rPr>
      </w:pPr>
    </w:p>
    <w:p w14:paraId="4DCF93CF" w14:textId="77777777" w:rsidR="00246FBC" w:rsidRPr="00B371ED" w:rsidRDefault="00246FBC" w:rsidP="000550BD">
      <w:pPr>
        <w:ind w:left="720"/>
        <w:rPr>
          <w:sz w:val="20"/>
          <w:szCs w:val="20"/>
        </w:rPr>
      </w:pPr>
    </w:p>
    <w:p w14:paraId="2F665374" w14:textId="77777777" w:rsidR="00246FBC" w:rsidRPr="00B371ED" w:rsidRDefault="00246FBC" w:rsidP="000550BD">
      <w:pPr>
        <w:ind w:left="720"/>
        <w:rPr>
          <w:sz w:val="20"/>
          <w:szCs w:val="20"/>
        </w:rPr>
      </w:pPr>
    </w:p>
    <w:p w14:paraId="039C4829" w14:textId="77777777" w:rsidR="00246FBC" w:rsidRPr="00B371ED" w:rsidRDefault="00246FBC" w:rsidP="000550BD">
      <w:pPr>
        <w:ind w:left="720"/>
        <w:rPr>
          <w:sz w:val="20"/>
          <w:szCs w:val="20"/>
        </w:rPr>
      </w:pPr>
    </w:p>
    <w:p w14:paraId="1D88F728" w14:textId="77777777" w:rsidR="00246FBC" w:rsidRPr="00B371ED" w:rsidRDefault="00246FBC" w:rsidP="000550BD">
      <w:pPr>
        <w:ind w:left="720"/>
        <w:rPr>
          <w:sz w:val="20"/>
          <w:szCs w:val="20"/>
        </w:rPr>
      </w:pPr>
    </w:p>
    <w:p w14:paraId="2A7E7E18" w14:textId="77777777" w:rsidR="00246FBC" w:rsidRPr="00B371ED" w:rsidRDefault="00246FBC" w:rsidP="000550BD">
      <w:pPr>
        <w:ind w:left="720"/>
        <w:rPr>
          <w:b/>
          <w:bCs/>
          <w:sz w:val="20"/>
          <w:szCs w:val="20"/>
          <w:u w:val="single"/>
        </w:rPr>
      </w:pPr>
      <w:r w:rsidRPr="00B371ED">
        <w:rPr>
          <w:b/>
          <w:bCs/>
          <w:sz w:val="20"/>
          <w:szCs w:val="20"/>
          <w:u w:val="single"/>
        </w:rPr>
        <w:t xml:space="preserve">Τίτλος Κτήσης &amp; </w:t>
      </w:r>
      <w:proofErr w:type="spellStart"/>
      <w:r w:rsidRPr="00B371ED">
        <w:rPr>
          <w:b/>
          <w:bCs/>
          <w:sz w:val="20"/>
          <w:szCs w:val="20"/>
          <w:u w:val="single"/>
          <w:lang w:val="en-US"/>
        </w:rPr>
        <w:t>MyData</w:t>
      </w:r>
      <w:proofErr w:type="spellEnd"/>
    </w:p>
    <w:p w14:paraId="51B819E9" w14:textId="77777777" w:rsidR="00246FBC" w:rsidRPr="00B371ED" w:rsidRDefault="00246FBC" w:rsidP="000550BD">
      <w:pPr>
        <w:ind w:left="720"/>
        <w:rPr>
          <w:sz w:val="20"/>
          <w:szCs w:val="20"/>
        </w:rPr>
      </w:pPr>
      <w:r w:rsidRPr="00B371ED">
        <w:rPr>
          <w:sz w:val="20"/>
          <w:szCs w:val="20"/>
          <w:lang w:val="en-US"/>
        </w:rPr>
        <w:t>O</w:t>
      </w:r>
      <w:r w:rsidRPr="00B371ED">
        <w:rPr>
          <w:sz w:val="20"/>
          <w:szCs w:val="20"/>
        </w:rPr>
        <w:t xml:space="preserve"> Τίτλος Κτήσης περιλαμβάνει τους παρακάτω τύπους παραστατικών</w:t>
      </w:r>
    </w:p>
    <w:tbl>
      <w:tblPr>
        <w:tblW w:w="8219" w:type="dxa"/>
        <w:tblInd w:w="591" w:type="dxa"/>
        <w:tblCellMar>
          <w:left w:w="0" w:type="dxa"/>
          <w:right w:w="0" w:type="dxa"/>
        </w:tblCellMar>
        <w:tblLook w:val="04A0" w:firstRow="1" w:lastRow="0" w:firstColumn="1" w:lastColumn="0" w:noHBand="0" w:noVBand="1"/>
      </w:tblPr>
      <w:tblGrid>
        <w:gridCol w:w="1689"/>
        <w:gridCol w:w="6530"/>
      </w:tblGrid>
      <w:tr w:rsidR="00246FBC" w:rsidRPr="00B371ED" w14:paraId="67E6EB76" w14:textId="77777777" w:rsidTr="00246FBC">
        <w:trPr>
          <w:trHeight w:val="535"/>
        </w:trPr>
        <w:tc>
          <w:tcPr>
            <w:tcW w:w="168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EC6EC85" w14:textId="77777777" w:rsidR="0005259D" w:rsidRPr="00B371ED" w:rsidRDefault="00246FBC" w:rsidP="00246FBC">
            <w:pPr>
              <w:ind w:left="720"/>
              <w:rPr>
                <w:sz w:val="20"/>
                <w:szCs w:val="20"/>
              </w:rPr>
            </w:pPr>
            <w:r w:rsidRPr="00B371ED">
              <w:rPr>
                <w:b/>
                <w:bCs/>
                <w:sz w:val="20"/>
                <w:szCs w:val="20"/>
              </w:rPr>
              <w:t xml:space="preserve">3.1 </w:t>
            </w:r>
          </w:p>
        </w:tc>
        <w:tc>
          <w:tcPr>
            <w:tcW w:w="653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06C5ADF" w14:textId="77777777" w:rsidR="0005259D" w:rsidRPr="00B371ED" w:rsidRDefault="00246FBC" w:rsidP="00246FBC">
            <w:pPr>
              <w:ind w:left="720"/>
              <w:rPr>
                <w:sz w:val="20"/>
                <w:szCs w:val="20"/>
              </w:rPr>
            </w:pPr>
            <w:r w:rsidRPr="00B371ED">
              <w:rPr>
                <w:b/>
                <w:bCs/>
                <w:sz w:val="20"/>
                <w:szCs w:val="20"/>
              </w:rPr>
              <w:t xml:space="preserve">Τίτλος Κτήσης (Μη υπόχρεος Εκδότης ) </w:t>
            </w:r>
          </w:p>
        </w:tc>
      </w:tr>
      <w:tr w:rsidR="00246FBC" w:rsidRPr="00B371ED" w14:paraId="06E8BF0B" w14:textId="77777777" w:rsidTr="00246FBC">
        <w:trPr>
          <w:trHeight w:val="566"/>
        </w:trPr>
        <w:tc>
          <w:tcPr>
            <w:tcW w:w="168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0E3EE87" w14:textId="77777777" w:rsidR="0005259D" w:rsidRPr="00B371ED" w:rsidRDefault="00246FBC" w:rsidP="00246FBC">
            <w:pPr>
              <w:ind w:left="720"/>
              <w:rPr>
                <w:sz w:val="20"/>
                <w:szCs w:val="20"/>
              </w:rPr>
            </w:pPr>
            <w:r w:rsidRPr="00B371ED">
              <w:rPr>
                <w:sz w:val="20"/>
                <w:szCs w:val="20"/>
              </w:rPr>
              <w:t xml:space="preserve">3.2 </w:t>
            </w:r>
          </w:p>
        </w:tc>
        <w:tc>
          <w:tcPr>
            <w:tcW w:w="65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34270A8" w14:textId="77777777" w:rsidR="0005259D" w:rsidRPr="00B371ED" w:rsidRDefault="00246FBC" w:rsidP="00246FBC">
            <w:pPr>
              <w:ind w:left="720"/>
              <w:rPr>
                <w:sz w:val="20"/>
                <w:szCs w:val="20"/>
              </w:rPr>
            </w:pPr>
            <w:r w:rsidRPr="00B371ED">
              <w:rPr>
                <w:sz w:val="20"/>
                <w:szCs w:val="20"/>
              </w:rPr>
              <w:t xml:space="preserve">Τίτλος Κτήσης (άρνηση έκδοσης από υπόχρεο Έκδοτη) </w:t>
            </w:r>
          </w:p>
        </w:tc>
      </w:tr>
    </w:tbl>
    <w:p w14:paraId="29F5AC97" w14:textId="77777777" w:rsidR="00246FBC" w:rsidRPr="00B371ED" w:rsidRDefault="00246FBC" w:rsidP="000550BD">
      <w:pPr>
        <w:ind w:left="720"/>
        <w:rPr>
          <w:sz w:val="20"/>
          <w:szCs w:val="20"/>
        </w:rPr>
      </w:pPr>
    </w:p>
    <w:p w14:paraId="50EADB0C" w14:textId="77777777" w:rsidR="00246FBC" w:rsidRPr="00B371ED" w:rsidRDefault="00246FBC" w:rsidP="00246FBC">
      <w:pPr>
        <w:ind w:left="720"/>
        <w:rPr>
          <w:sz w:val="20"/>
          <w:szCs w:val="20"/>
        </w:rPr>
      </w:pPr>
      <w:r w:rsidRPr="00B371ED">
        <w:rPr>
          <w:b/>
          <w:bCs/>
          <w:sz w:val="20"/>
          <w:szCs w:val="20"/>
        </w:rPr>
        <w:t xml:space="preserve">3.1   </w:t>
      </w:r>
    </w:p>
    <w:p w14:paraId="5CE22C0E" w14:textId="77777777" w:rsidR="00246FBC" w:rsidRPr="00B371ED" w:rsidRDefault="00246FBC" w:rsidP="00246FBC">
      <w:pPr>
        <w:ind w:left="720"/>
        <w:rPr>
          <w:sz w:val="20"/>
          <w:szCs w:val="20"/>
        </w:rPr>
      </w:pPr>
      <w:r w:rsidRPr="00B371ED">
        <w:rPr>
          <w:sz w:val="20"/>
          <w:szCs w:val="20"/>
        </w:rPr>
        <w:t xml:space="preserve">       Υποχρέωση Διαβίβασης ο Εκδότης </w:t>
      </w:r>
    </w:p>
    <w:p w14:paraId="6BC106F9" w14:textId="77777777" w:rsidR="00246FBC" w:rsidRPr="00B371ED" w:rsidRDefault="00246FBC" w:rsidP="00246FBC">
      <w:pPr>
        <w:ind w:left="720"/>
        <w:rPr>
          <w:sz w:val="20"/>
          <w:szCs w:val="20"/>
        </w:rPr>
      </w:pPr>
      <w:r w:rsidRPr="00B371ED">
        <w:rPr>
          <w:sz w:val="20"/>
          <w:szCs w:val="20"/>
        </w:rPr>
        <w:t xml:space="preserve">       Το παραστατικό Τίτλος Κτήσης (μη υπόχρεος εκδότης ) διαβιβάζεται υποχρεωτικά μόνο από τους Εκδότες του.</w:t>
      </w:r>
    </w:p>
    <w:tbl>
      <w:tblPr>
        <w:tblpPr w:leftFromText="180" w:rightFromText="180" w:vertAnchor="text" w:horzAnchor="page" w:tblpX="2086" w:tblpY="871"/>
        <w:tblW w:w="8424" w:type="dxa"/>
        <w:tblCellMar>
          <w:left w:w="0" w:type="dxa"/>
          <w:right w:w="0" w:type="dxa"/>
        </w:tblCellMar>
        <w:tblLook w:val="04A0" w:firstRow="1" w:lastRow="0" w:firstColumn="1" w:lastColumn="0" w:noHBand="0" w:noVBand="1"/>
      </w:tblPr>
      <w:tblGrid>
        <w:gridCol w:w="2211"/>
        <w:gridCol w:w="2211"/>
        <w:gridCol w:w="2660"/>
        <w:gridCol w:w="2235"/>
      </w:tblGrid>
      <w:tr w:rsidR="00246FBC" w:rsidRPr="00B371ED" w14:paraId="2C0B6796" w14:textId="77777777" w:rsidTr="00246FBC">
        <w:trPr>
          <w:trHeight w:val="419"/>
        </w:trPr>
        <w:tc>
          <w:tcPr>
            <w:tcW w:w="178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7358241" w14:textId="77777777" w:rsidR="00246FBC" w:rsidRPr="00B371ED" w:rsidRDefault="00246FBC" w:rsidP="00246FBC">
            <w:pPr>
              <w:ind w:left="720"/>
              <w:rPr>
                <w:sz w:val="20"/>
                <w:szCs w:val="20"/>
                <w:highlight w:val="yellow"/>
              </w:rPr>
            </w:pPr>
            <w:r w:rsidRPr="00B371ED">
              <w:rPr>
                <w:b/>
                <w:bCs/>
                <w:sz w:val="20"/>
                <w:szCs w:val="20"/>
                <w:highlight w:val="yellow"/>
              </w:rPr>
              <w:t xml:space="preserve">Ιδιότητα Αποστολέα </w:t>
            </w:r>
          </w:p>
        </w:tc>
        <w:tc>
          <w:tcPr>
            <w:tcW w:w="211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AD2E4F0" w14:textId="77777777" w:rsidR="00246FBC" w:rsidRPr="00B371ED" w:rsidRDefault="00246FBC" w:rsidP="00246FBC">
            <w:pPr>
              <w:ind w:left="720"/>
              <w:rPr>
                <w:sz w:val="20"/>
                <w:szCs w:val="20"/>
                <w:highlight w:val="yellow"/>
              </w:rPr>
            </w:pPr>
            <w:r w:rsidRPr="00B371ED">
              <w:rPr>
                <w:b/>
                <w:bCs/>
                <w:sz w:val="20"/>
                <w:szCs w:val="20"/>
                <w:highlight w:val="yellow"/>
              </w:rPr>
              <w:t xml:space="preserve">Απεικόνιση Εσόδων-Εξόδων </w:t>
            </w:r>
          </w:p>
        </w:tc>
        <w:tc>
          <w:tcPr>
            <w:tcW w:w="26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7A57F30" w14:textId="77777777" w:rsidR="00246FBC" w:rsidRPr="00B371ED" w:rsidRDefault="00246FBC" w:rsidP="00246FBC">
            <w:pPr>
              <w:ind w:left="720"/>
              <w:rPr>
                <w:sz w:val="20"/>
                <w:szCs w:val="20"/>
                <w:highlight w:val="yellow"/>
              </w:rPr>
            </w:pPr>
            <w:r w:rsidRPr="00B371ED">
              <w:rPr>
                <w:b/>
                <w:bCs/>
                <w:sz w:val="20"/>
                <w:szCs w:val="20"/>
                <w:highlight w:val="yellow"/>
              </w:rPr>
              <w:t xml:space="preserve">Απεικόνιση Εσόδων-Εξόδων </w:t>
            </w:r>
          </w:p>
        </w:tc>
        <w:tc>
          <w:tcPr>
            <w:tcW w:w="184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30D3087" w14:textId="77777777" w:rsidR="00246FBC" w:rsidRPr="00B371ED" w:rsidRDefault="00246FBC" w:rsidP="00246FBC">
            <w:pPr>
              <w:ind w:left="720"/>
              <w:rPr>
                <w:sz w:val="20"/>
                <w:szCs w:val="20"/>
                <w:highlight w:val="yellow"/>
              </w:rPr>
            </w:pPr>
            <w:proofErr w:type="spellStart"/>
            <w:r w:rsidRPr="00B371ED">
              <w:rPr>
                <w:b/>
                <w:bCs/>
                <w:sz w:val="20"/>
                <w:szCs w:val="20"/>
                <w:highlight w:val="yellow"/>
              </w:rPr>
              <w:t>Συσχετιζόμενα</w:t>
            </w:r>
            <w:proofErr w:type="spellEnd"/>
            <w:r w:rsidRPr="00B371ED">
              <w:rPr>
                <w:b/>
                <w:bCs/>
                <w:sz w:val="20"/>
                <w:szCs w:val="20"/>
                <w:highlight w:val="yellow"/>
              </w:rPr>
              <w:t xml:space="preserve"> παραστατικά </w:t>
            </w:r>
          </w:p>
        </w:tc>
      </w:tr>
      <w:tr w:rsidR="00246FBC" w:rsidRPr="00B371ED" w14:paraId="2D8BF010" w14:textId="77777777" w:rsidTr="00246FBC">
        <w:trPr>
          <w:trHeight w:val="419"/>
        </w:trPr>
        <w:tc>
          <w:tcPr>
            <w:tcW w:w="178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C91B657" w14:textId="77777777" w:rsidR="00246FBC" w:rsidRPr="00B371ED" w:rsidRDefault="00246FBC" w:rsidP="00246FBC">
            <w:pPr>
              <w:ind w:left="720"/>
              <w:rPr>
                <w:sz w:val="20"/>
                <w:szCs w:val="20"/>
                <w:highlight w:val="yellow"/>
              </w:rPr>
            </w:pPr>
            <w:r w:rsidRPr="00B371ED">
              <w:rPr>
                <w:sz w:val="20"/>
                <w:szCs w:val="20"/>
                <w:highlight w:val="yellow"/>
              </w:rPr>
              <w:t xml:space="preserve">Παραστατικών </w:t>
            </w:r>
          </w:p>
        </w:tc>
        <w:tc>
          <w:tcPr>
            <w:tcW w:w="211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D0D1814" w14:textId="77777777" w:rsidR="00246FBC" w:rsidRPr="00B371ED" w:rsidRDefault="00246FBC" w:rsidP="00246FBC">
            <w:pPr>
              <w:ind w:left="720"/>
              <w:rPr>
                <w:sz w:val="20"/>
                <w:szCs w:val="20"/>
                <w:highlight w:val="yellow"/>
              </w:rPr>
            </w:pPr>
            <w:r w:rsidRPr="00B371ED">
              <w:rPr>
                <w:sz w:val="20"/>
                <w:szCs w:val="20"/>
                <w:highlight w:val="yellow"/>
              </w:rPr>
              <w:t xml:space="preserve">Εκδότη Παραστατικών </w:t>
            </w:r>
          </w:p>
        </w:tc>
        <w:tc>
          <w:tcPr>
            <w:tcW w:w="26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A615D07" w14:textId="77777777" w:rsidR="00246FBC" w:rsidRPr="00B371ED" w:rsidRDefault="00246FBC" w:rsidP="00246FBC">
            <w:pPr>
              <w:ind w:left="720"/>
              <w:rPr>
                <w:sz w:val="20"/>
                <w:szCs w:val="20"/>
                <w:highlight w:val="yellow"/>
              </w:rPr>
            </w:pPr>
            <w:r w:rsidRPr="00B371ED">
              <w:rPr>
                <w:sz w:val="20"/>
                <w:szCs w:val="20"/>
                <w:highlight w:val="yellow"/>
              </w:rPr>
              <w:t xml:space="preserve">Λήπτη Παραστατικών </w:t>
            </w:r>
          </w:p>
        </w:tc>
        <w:tc>
          <w:tcPr>
            <w:tcW w:w="184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43AC45D" w14:textId="77777777" w:rsidR="00246FBC" w:rsidRPr="00B371ED" w:rsidRDefault="00246FBC" w:rsidP="00246FBC">
            <w:pPr>
              <w:ind w:left="720"/>
              <w:rPr>
                <w:sz w:val="20"/>
                <w:szCs w:val="20"/>
                <w:highlight w:val="yellow"/>
              </w:rPr>
            </w:pPr>
            <w:r w:rsidRPr="00B371ED">
              <w:rPr>
                <w:sz w:val="20"/>
                <w:szCs w:val="20"/>
                <w:highlight w:val="yellow"/>
              </w:rPr>
              <w:t xml:space="preserve">Ανά περίπτωση </w:t>
            </w:r>
          </w:p>
        </w:tc>
      </w:tr>
      <w:tr w:rsidR="00246FBC" w:rsidRPr="00B371ED" w14:paraId="5594F14A" w14:textId="77777777" w:rsidTr="00246FBC">
        <w:trPr>
          <w:trHeight w:val="255"/>
        </w:trPr>
        <w:tc>
          <w:tcPr>
            <w:tcW w:w="8423" w:type="dxa"/>
            <w:gridSpan w:val="4"/>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C856C34" w14:textId="77777777" w:rsidR="00246FBC" w:rsidRPr="00B371ED" w:rsidRDefault="00246FBC" w:rsidP="00246FBC">
            <w:pPr>
              <w:ind w:left="720"/>
              <w:rPr>
                <w:sz w:val="20"/>
                <w:szCs w:val="20"/>
                <w:highlight w:val="yellow"/>
              </w:rPr>
            </w:pPr>
          </w:p>
        </w:tc>
      </w:tr>
      <w:tr w:rsidR="00246FBC" w:rsidRPr="00B371ED" w14:paraId="279DF852" w14:textId="77777777" w:rsidTr="00246FBC">
        <w:trPr>
          <w:trHeight w:val="233"/>
        </w:trPr>
        <w:tc>
          <w:tcPr>
            <w:tcW w:w="178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DF97B06" w14:textId="77777777" w:rsidR="00246FBC" w:rsidRPr="00B371ED" w:rsidRDefault="00246FBC" w:rsidP="00246FBC">
            <w:pPr>
              <w:ind w:left="720"/>
              <w:rPr>
                <w:sz w:val="20"/>
                <w:szCs w:val="20"/>
                <w:highlight w:val="yellow"/>
              </w:rPr>
            </w:pPr>
            <w:r w:rsidRPr="00B371ED">
              <w:rPr>
                <w:sz w:val="20"/>
                <w:szCs w:val="20"/>
                <w:highlight w:val="yellow"/>
              </w:rPr>
              <w:t xml:space="preserve">Εκδότης </w:t>
            </w:r>
          </w:p>
        </w:tc>
        <w:tc>
          <w:tcPr>
            <w:tcW w:w="211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6F17888" w14:textId="77777777" w:rsidR="00246FBC" w:rsidRPr="00B371ED" w:rsidRDefault="00246FBC" w:rsidP="00246FBC">
            <w:pPr>
              <w:ind w:left="720"/>
              <w:rPr>
                <w:sz w:val="20"/>
                <w:szCs w:val="20"/>
                <w:highlight w:val="yellow"/>
              </w:rPr>
            </w:pPr>
            <w:r w:rsidRPr="00B371ED">
              <w:rPr>
                <w:sz w:val="20"/>
                <w:szCs w:val="20"/>
                <w:highlight w:val="yellow"/>
              </w:rPr>
              <w:t xml:space="preserve">Έξοδο(-) </w:t>
            </w:r>
          </w:p>
        </w:tc>
        <w:tc>
          <w:tcPr>
            <w:tcW w:w="26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8A9F411" w14:textId="77777777" w:rsidR="00246FBC" w:rsidRPr="00B371ED" w:rsidRDefault="00246FBC" w:rsidP="00246FBC">
            <w:pPr>
              <w:ind w:left="720"/>
              <w:rPr>
                <w:sz w:val="20"/>
                <w:szCs w:val="20"/>
                <w:highlight w:val="yellow"/>
              </w:rPr>
            </w:pPr>
            <w:r w:rsidRPr="00B371ED">
              <w:rPr>
                <w:sz w:val="20"/>
                <w:szCs w:val="20"/>
                <w:highlight w:val="yellow"/>
              </w:rPr>
              <w:t xml:space="preserve">Αντισυμβαλλόμενος –μη υπόχρεος σε τήρηση βιβλίων </w:t>
            </w:r>
          </w:p>
        </w:tc>
        <w:tc>
          <w:tcPr>
            <w:tcW w:w="184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B04F0FE" w14:textId="77777777" w:rsidR="00246FBC" w:rsidRPr="00B371ED" w:rsidRDefault="00246FBC" w:rsidP="00246FBC">
            <w:pPr>
              <w:ind w:left="720"/>
              <w:rPr>
                <w:sz w:val="20"/>
                <w:szCs w:val="20"/>
              </w:rPr>
            </w:pPr>
            <w:r w:rsidRPr="00B371ED">
              <w:rPr>
                <w:sz w:val="20"/>
                <w:szCs w:val="20"/>
                <w:highlight w:val="yellow"/>
              </w:rPr>
              <w:t>Με πιστωτικό (5.1)/με Ακυρωτικό (Α)</w:t>
            </w:r>
            <w:r w:rsidRPr="00B371ED">
              <w:rPr>
                <w:sz w:val="20"/>
                <w:szCs w:val="20"/>
              </w:rPr>
              <w:t xml:space="preserve"> </w:t>
            </w:r>
          </w:p>
        </w:tc>
      </w:tr>
    </w:tbl>
    <w:p w14:paraId="724C3688" w14:textId="77777777" w:rsidR="00246FBC" w:rsidRPr="00B371ED" w:rsidRDefault="00246FBC" w:rsidP="00246FBC">
      <w:pPr>
        <w:ind w:left="720"/>
        <w:rPr>
          <w:sz w:val="20"/>
          <w:szCs w:val="20"/>
        </w:rPr>
      </w:pPr>
      <w:r w:rsidRPr="00B371ED">
        <w:rPr>
          <w:sz w:val="20"/>
          <w:szCs w:val="20"/>
        </w:rPr>
        <w:t xml:space="preserve">       Τρόπος ενημέρωσης Αναλυτικού Βιβλίου Εκδότη-Λήπτη</w:t>
      </w:r>
    </w:p>
    <w:p w14:paraId="70D4E9F4" w14:textId="77777777" w:rsidR="000550BD" w:rsidRPr="00B371ED" w:rsidRDefault="000550BD" w:rsidP="000550BD">
      <w:pPr>
        <w:ind w:left="720"/>
        <w:rPr>
          <w:sz w:val="20"/>
          <w:szCs w:val="20"/>
        </w:rPr>
      </w:pPr>
    </w:p>
    <w:p w14:paraId="33201ADF" w14:textId="77777777" w:rsidR="00246FBC" w:rsidRPr="00B371ED" w:rsidRDefault="00246FBC" w:rsidP="00246FBC">
      <w:pPr>
        <w:ind w:left="720"/>
        <w:rPr>
          <w:sz w:val="20"/>
          <w:szCs w:val="20"/>
        </w:rPr>
      </w:pPr>
      <w:r w:rsidRPr="00B371ED">
        <w:rPr>
          <w:sz w:val="20"/>
          <w:szCs w:val="20"/>
        </w:rPr>
        <w:t>Το παραστατικό Τίτλος Κτήσης (μη υπόχρεος Εκδότης ) λειτουργεί αντίστροφα , ο Εκδότης είναι στην ουσία ο Λήπτης των αγαθών – υπηρεσιών και η διαβίβαση ενημερώνει το Αναλυτικό Βιβλίο του στο σκέλος των Εξόδων . Δεν ενημερώνει το σκέλος των Εσόδων , διότι ο αντισυμβαλλόμενος είναι μη υπόχρεος σε τήρηση βιβλίων (π.χ. ιδιώτης ).Μπορεί να συσχετίζεται με πιστωτικό ή ακυρωτικό στοιχείο ανά περίπτωση που ενδέχεται να εκδοθεί –διαβιβαστεί μεταγενέστερα .</w:t>
      </w:r>
    </w:p>
    <w:p w14:paraId="71B39FC5" w14:textId="77777777" w:rsidR="00246FBC" w:rsidRPr="00B371ED" w:rsidRDefault="00246FBC" w:rsidP="00246FBC">
      <w:pPr>
        <w:ind w:left="720"/>
        <w:rPr>
          <w:sz w:val="20"/>
          <w:szCs w:val="20"/>
        </w:rPr>
      </w:pPr>
      <w:r w:rsidRPr="00B371ED">
        <w:rPr>
          <w:sz w:val="20"/>
          <w:szCs w:val="20"/>
        </w:rPr>
        <w:t xml:space="preserve">          Δεν ενημερώνει το Αναλυτικό Βιβλίο ΑΑΔΕ –Αντισυμβαλλόμενος μη υπόχρεος σε τήρηση βιβλίων </w:t>
      </w:r>
    </w:p>
    <w:p w14:paraId="130542B4" w14:textId="77777777" w:rsidR="00246FBC" w:rsidRPr="00B371ED" w:rsidRDefault="00246FBC" w:rsidP="00246FBC">
      <w:pPr>
        <w:ind w:left="720"/>
        <w:rPr>
          <w:sz w:val="20"/>
          <w:szCs w:val="20"/>
        </w:rPr>
      </w:pPr>
      <w:r w:rsidRPr="00B371ED">
        <w:rPr>
          <w:sz w:val="20"/>
          <w:szCs w:val="20"/>
        </w:rPr>
        <w:t xml:space="preserve">  </w:t>
      </w:r>
      <w:r w:rsidRPr="00B371ED">
        <w:rPr>
          <w:b/>
          <w:bCs/>
          <w:sz w:val="20"/>
          <w:szCs w:val="20"/>
        </w:rPr>
        <w:t>3.2</w:t>
      </w:r>
    </w:p>
    <w:p w14:paraId="4BDCA9DD" w14:textId="77777777" w:rsidR="00246FBC" w:rsidRPr="00B371ED" w:rsidRDefault="00246FBC" w:rsidP="00246FBC">
      <w:pPr>
        <w:ind w:left="720"/>
        <w:rPr>
          <w:sz w:val="20"/>
          <w:szCs w:val="20"/>
        </w:rPr>
      </w:pPr>
      <w:r w:rsidRPr="00B371ED">
        <w:rPr>
          <w:sz w:val="20"/>
          <w:szCs w:val="20"/>
        </w:rPr>
        <w:t>Υποχρέωση Διαβίβασης ο Εκδότης</w:t>
      </w:r>
    </w:p>
    <w:p w14:paraId="6B6D5F25" w14:textId="77777777" w:rsidR="00246FBC" w:rsidRPr="00B371ED" w:rsidRDefault="00246FBC" w:rsidP="00246FBC">
      <w:pPr>
        <w:ind w:left="720"/>
        <w:rPr>
          <w:sz w:val="20"/>
          <w:szCs w:val="20"/>
        </w:rPr>
      </w:pPr>
      <w:r w:rsidRPr="00B371ED">
        <w:rPr>
          <w:sz w:val="20"/>
          <w:szCs w:val="20"/>
        </w:rPr>
        <w:lastRenderedPageBreak/>
        <w:t>Το παραστατικό Τίτλος Κτήσης (άρνηση έκδοσης από υπόχρεο Εκδότη) διαβιβάζεται υποχρεωτικά μόνο από τους Εκδότες του .</w:t>
      </w:r>
    </w:p>
    <w:p w14:paraId="5DE802CE" w14:textId="77777777" w:rsidR="00246FBC" w:rsidRPr="00B371ED" w:rsidRDefault="00246FBC" w:rsidP="00246FBC">
      <w:pPr>
        <w:ind w:left="720"/>
        <w:rPr>
          <w:sz w:val="20"/>
          <w:szCs w:val="20"/>
        </w:rPr>
      </w:pPr>
      <w:r w:rsidRPr="00B371ED">
        <w:rPr>
          <w:sz w:val="20"/>
          <w:szCs w:val="20"/>
        </w:rPr>
        <w:t>Τρόπος Ενημέρωσης Αναλυτικού Βιβλίου Εκδότη – Λήπτη</w:t>
      </w:r>
    </w:p>
    <w:tbl>
      <w:tblPr>
        <w:tblW w:w="8180" w:type="dxa"/>
        <w:tblInd w:w="446" w:type="dxa"/>
        <w:tblCellMar>
          <w:left w:w="0" w:type="dxa"/>
          <w:right w:w="0" w:type="dxa"/>
        </w:tblCellMar>
        <w:tblLook w:val="04A0" w:firstRow="1" w:lastRow="0" w:firstColumn="1" w:lastColumn="0" w:noHBand="0" w:noVBand="1"/>
      </w:tblPr>
      <w:tblGrid>
        <w:gridCol w:w="2211"/>
        <w:gridCol w:w="2211"/>
        <w:gridCol w:w="2211"/>
        <w:gridCol w:w="2235"/>
      </w:tblGrid>
      <w:tr w:rsidR="00246FBC" w:rsidRPr="00B371ED" w14:paraId="689F1BC7" w14:textId="77777777" w:rsidTr="00246FBC">
        <w:trPr>
          <w:trHeight w:val="515"/>
        </w:trPr>
        <w:tc>
          <w:tcPr>
            <w:tcW w:w="20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8C07620" w14:textId="77777777" w:rsidR="0005259D" w:rsidRPr="00B371ED" w:rsidRDefault="00246FBC" w:rsidP="00246FBC">
            <w:pPr>
              <w:ind w:left="720"/>
              <w:rPr>
                <w:sz w:val="20"/>
                <w:szCs w:val="20"/>
              </w:rPr>
            </w:pPr>
            <w:r w:rsidRPr="00B371ED">
              <w:rPr>
                <w:b/>
                <w:bCs/>
                <w:sz w:val="20"/>
                <w:szCs w:val="20"/>
              </w:rPr>
              <w:t xml:space="preserve">Ιδιότητα Αποστολέα </w:t>
            </w:r>
          </w:p>
        </w:tc>
        <w:tc>
          <w:tcPr>
            <w:tcW w:w="20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A806291" w14:textId="77777777" w:rsidR="0005259D" w:rsidRPr="00B371ED" w:rsidRDefault="00246FBC" w:rsidP="00246FBC">
            <w:pPr>
              <w:ind w:left="720"/>
              <w:rPr>
                <w:sz w:val="20"/>
                <w:szCs w:val="20"/>
              </w:rPr>
            </w:pPr>
            <w:r w:rsidRPr="00B371ED">
              <w:rPr>
                <w:b/>
                <w:bCs/>
                <w:sz w:val="20"/>
                <w:szCs w:val="20"/>
              </w:rPr>
              <w:t xml:space="preserve">Απεικόνιση Εσόδων –Εξόδων </w:t>
            </w:r>
          </w:p>
        </w:tc>
        <w:tc>
          <w:tcPr>
            <w:tcW w:w="20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A5256AE" w14:textId="77777777" w:rsidR="0005259D" w:rsidRPr="00B371ED" w:rsidRDefault="00246FBC" w:rsidP="00246FBC">
            <w:pPr>
              <w:ind w:left="720"/>
              <w:rPr>
                <w:sz w:val="20"/>
                <w:szCs w:val="20"/>
              </w:rPr>
            </w:pPr>
            <w:r w:rsidRPr="00B371ED">
              <w:rPr>
                <w:b/>
                <w:bCs/>
                <w:sz w:val="20"/>
                <w:szCs w:val="20"/>
              </w:rPr>
              <w:t xml:space="preserve">Απεικόνιση Εσόδων- Εξόδων </w:t>
            </w:r>
          </w:p>
        </w:tc>
        <w:tc>
          <w:tcPr>
            <w:tcW w:w="20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3D40A62" w14:textId="77777777" w:rsidR="0005259D" w:rsidRPr="00B371ED" w:rsidRDefault="00246FBC" w:rsidP="00246FBC">
            <w:pPr>
              <w:ind w:left="720"/>
              <w:rPr>
                <w:sz w:val="20"/>
                <w:szCs w:val="20"/>
              </w:rPr>
            </w:pPr>
            <w:proofErr w:type="spellStart"/>
            <w:r w:rsidRPr="00B371ED">
              <w:rPr>
                <w:b/>
                <w:bCs/>
                <w:sz w:val="20"/>
                <w:szCs w:val="20"/>
              </w:rPr>
              <w:t>Συσχετιζόμενα</w:t>
            </w:r>
            <w:proofErr w:type="spellEnd"/>
            <w:r w:rsidRPr="00B371ED">
              <w:rPr>
                <w:b/>
                <w:bCs/>
                <w:sz w:val="20"/>
                <w:szCs w:val="20"/>
              </w:rPr>
              <w:t xml:space="preserve"> Παραστατικά </w:t>
            </w:r>
          </w:p>
        </w:tc>
      </w:tr>
      <w:tr w:rsidR="00246FBC" w:rsidRPr="00B371ED" w14:paraId="38EF892C" w14:textId="77777777" w:rsidTr="00246FBC">
        <w:trPr>
          <w:trHeight w:val="386"/>
        </w:trPr>
        <w:tc>
          <w:tcPr>
            <w:tcW w:w="20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AF99AC1" w14:textId="77777777" w:rsidR="0005259D" w:rsidRPr="00B371ED" w:rsidRDefault="00246FBC" w:rsidP="00246FBC">
            <w:pPr>
              <w:ind w:left="720"/>
              <w:rPr>
                <w:sz w:val="20"/>
                <w:szCs w:val="20"/>
              </w:rPr>
            </w:pPr>
            <w:r w:rsidRPr="00B371ED">
              <w:rPr>
                <w:sz w:val="20"/>
                <w:szCs w:val="20"/>
              </w:rPr>
              <w:t xml:space="preserve">Παραστατικών </w:t>
            </w:r>
          </w:p>
        </w:tc>
        <w:tc>
          <w:tcPr>
            <w:tcW w:w="20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4B2A273" w14:textId="77777777" w:rsidR="0005259D" w:rsidRPr="00B371ED" w:rsidRDefault="00246FBC" w:rsidP="00246FBC">
            <w:pPr>
              <w:ind w:left="720"/>
              <w:rPr>
                <w:sz w:val="20"/>
                <w:szCs w:val="20"/>
              </w:rPr>
            </w:pPr>
            <w:r w:rsidRPr="00B371ED">
              <w:rPr>
                <w:sz w:val="20"/>
                <w:szCs w:val="20"/>
              </w:rPr>
              <w:t xml:space="preserve">Εκδότης Παραστατικών </w:t>
            </w:r>
          </w:p>
        </w:tc>
        <w:tc>
          <w:tcPr>
            <w:tcW w:w="20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40EE26E" w14:textId="77777777" w:rsidR="0005259D" w:rsidRPr="00B371ED" w:rsidRDefault="00246FBC" w:rsidP="00246FBC">
            <w:pPr>
              <w:ind w:left="720"/>
              <w:rPr>
                <w:sz w:val="20"/>
                <w:szCs w:val="20"/>
              </w:rPr>
            </w:pPr>
            <w:r w:rsidRPr="00B371ED">
              <w:rPr>
                <w:sz w:val="20"/>
                <w:szCs w:val="20"/>
              </w:rPr>
              <w:t xml:space="preserve">Λήπτης Παραστατικών </w:t>
            </w:r>
          </w:p>
        </w:tc>
        <w:tc>
          <w:tcPr>
            <w:tcW w:w="20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A1168D4" w14:textId="77777777" w:rsidR="0005259D" w:rsidRPr="00B371ED" w:rsidRDefault="00246FBC" w:rsidP="00246FBC">
            <w:pPr>
              <w:ind w:left="720"/>
              <w:rPr>
                <w:sz w:val="20"/>
                <w:szCs w:val="20"/>
              </w:rPr>
            </w:pPr>
            <w:r w:rsidRPr="00B371ED">
              <w:rPr>
                <w:sz w:val="20"/>
                <w:szCs w:val="20"/>
              </w:rPr>
              <w:t xml:space="preserve">Ανά Περίπτωση </w:t>
            </w:r>
          </w:p>
        </w:tc>
      </w:tr>
      <w:tr w:rsidR="00246FBC" w:rsidRPr="00B371ED" w14:paraId="171A6FC0" w14:textId="77777777" w:rsidTr="00246FBC">
        <w:trPr>
          <w:trHeight w:val="335"/>
        </w:trPr>
        <w:tc>
          <w:tcPr>
            <w:tcW w:w="8180" w:type="dxa"/>
            <w:gridSpan w:val="4"/>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86E35FF" w14:textId="77777777" w:rsidR="00246FBC" w:rsidRPr="00B371ED" w:rsidRDefault="00246FBC" w:rsidP="00246FBC">
            <w:pPr>
              <w:ind w:left="720"/>
              <w:rPr>
                <w:sz w:val="20"/>
                <w:szCs w:val="20"/>
              </w:rPr>
            </w:pPr>
          </w:p>
        </w:tc>
      </w:tr>
      <w:tr w:rsidR="00246FBC" w:rsidRPr="00B371ED" w14:paraId="1F22FB0C" w14:textId="77777777" w:rsidTr="00246FBC">
        <w:trPr>
          <w:trHeight w:val="255"/>
        </w:trPr>
        <w:tc>
          <w:tcPr>
            <w:tcW w:w="20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C3DD2BE" w14:textId="77777777" w:rsidR="0005259D" w:rsidRPr="00B371ED" w:rsidRDefault="00246FBC" w:rsidP="00246FBC">
            <w:pPr>
              <w:ind w:left="720"/>
              <w:rPr>
                <w:sz w:val="20"/>
                <w:szCs w:val="20"/>
              </w:rPr>
            </w:pPr>
            <w:r w:rsidRPr="00B371ED">
              <w:rPr>
                <w:sz w:val="20"/>
                <w:szCs w:val="20"/>
              </w:rPr>
              <w:t xml:space="preserve">Εκδότης </w:t>
            </w:r>
          </w:p>
        </w:tc>
        <w:tc>
          <w:tcPr>
            <w:tcW w:w="20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ACAB37E" w14:textId="77777777" w:rsidR="0005259D" w:rsidRPr="00B371ED" w:rsidRDefault="00246FBC" w:rsidP="00246FBC">
            <w:pPr>
              <w:ind w:left="720"/>
              <w:rPr>
                <w:sz w:val="20"/>
                <w:szCs w:val="20"/>
              </w:rPr>
            </w:pPr>
            <w:r w:rsidRPr="00B371ED">
              <w:rPr>
                <w:sz w:val="20"/>
                <w:szCs w:val="20"/>
              </w:rPr>
              <w:t xml:space="preserve">Έξοδο (-) </w:t>
            </w:r>
          </w:p>
        </w:tc>
        <w:tc>
          <w:tcPr>
            <w:tcW w:w="20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D54B4F9" w14:textId="77777777" w:rsidR="0005259D" w:rsidRPr="00B371ED" w:rsidRDefault="00246FBC" w:rsidP="00246FBC">
            <w:pPr>
              <w:ind w:left="720"/>
              <w:rPr>
                <w:sz w:val="20"/>
                <w:szCs w:val="20"/>
              </w:rPr>
            </w:pPr>
            <w:r w:rsidRPr="00B371ED">
              <w:rPr>
                <w:sz w:val="20"/>
                <w:szCs w:val="20"/>
              </w:rPr>
              <w:t xml:space="preserve">Έσοδο(+) </w:t>
            </w:r>
          </w:p>
        </w:tc>
        <w:tc>
          <w:tcPr>
            <w:tcW w:w="20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AFAA3E" w14:textId="77777777" w:rsidR="0005259D" w:rsidRPr="00B371ED" w:rsidRDefault="00246FBC" w:rsidP="00246FBC">
            <w:pPr>
              <w:ind w:left="720"/>
              <w:rPr>
                <w:sz w:val="20"/>
                <w:szCs w:val="20"/>
              </w:rPr>
            </w:pPr>
            <w:r w:rsidRPr="00B371ED">
              <w:rPr>
                <w:sz w:val="20"/>
                <w:szCs w:val="20"/>
              </w:rPr>
              <w:t xml:space="preserve">Με Ακυρωτικό (Α) </w:t>
            </w:r>
          </w:p>
        </w:tc>
      </w:tr>
    </w:tbl>
    <w:p w14:paraId="1C05ABC4" w14:textId="77777777" w:rsidR="00246FBC" w:rsidRPr="00B371ED" w:rsidRDefault="00246FBC" w:rsidP="00246FBC">
      <w:pPr>
        <w:ind w:left="720"/>
        <w:rPr>
          <w:sz w:val="20"/>
          <w:szCs w:val="20"/>
        </w:rPr>
      </w:pPr>
    </w:p>
    <w:p w14:paraId="209B3EB8" w14:textId="77777777" w:rsidR="00246FBC" w:rsidRPr="00B371ED" w:rsidRDefault="00246FBC" w:rsidP="00246FBC">
      <w:pPr>
        <w:ind w:left="720"/>
        <w:rPr>
          <w:sz w:val="20"/>
          <w:szCs w:val="20"/>
        </w:rPr>
      </w:pPr>
      <w:r w:rsidRPr="00B371ED">
        <w:rPr>
          <w:sz w:val="20"/>
          <w:szCs w:val="20"/>
        </w:rPr>
        <w:t xml:space="preserve">           Ο Τίτλος Κτήσης (άρνηση έκδοσης από υπόχρεο Εκδότη ) λειτουργεί αντίστροφα , ο Εκδότης είναι στην ουσία ο Λήπτης των αγαθών υπηρεσιών και η διαβίβαση ενημερώνει το Αναλυτικό Βιβλίο του στο σκέλος των Εξόδων και το Αναλυτικό Βιβλίο του Λήπτη στο σκέλος των Εσόδων .Μπορεί να συσχετίζεται με ακυρωτικό στοιχείο που ενδέχεται να διαβιβαστεί μεταγενέστερα . </w:t>
      </w:r>
    </w:p>
    <w:p w14:paraId="7EC1DB60" w14:textId="77777777" w:rsidR="00246FBC" w:rsidRPr="00B371ED" w:rsidRDefault="00246FBC" w:rsidP="00246FBC">
      <w:pPr>
        <w:ind w:left="720"/>
        <w:rPr>
          <w:sz w:val="20"/>
          <w:szCs w:val="20"/>
        </w:rPr>
      </w:pPr>
      <w:r w:rsidRPr="00B371ED">
        <w:rPr>
          <w:sz w:val="20"/>
          <w:szCs w:val="20"/>
        </w:rPr>
        <w:t xml:space="preserve">            </w:t>
      </w:r>
    </w:p>
    <w:p w14:paraId="6E09FD77" w14:textId="77777777" w:rsidR="00246FBC" w:rsidRPr="00B371ED" w:rsidRDefault="00246FBC" w:rsidP="00246FBC">
      <w:pPr>
        <w:ind w:left="720"/>
        <w:rPr>
          <w:i/>
          <w:sz w:val="20"/>
          <w:szCs w:val="20"/>
        </w:rPr>
      </w:pPr>
      <w:r w:rsidRPr="00B371ED">
        <w:rPr>
          <w:i/>
          <w:sz w:val="20"/>
          <w:szCs w:val="20"/>
        </w:rPr>
        <w:t xml:space="preserve">Εν κατακλείδι </w:t>
      </w:r>
    </w:p>
    <w:p w14:paraId="104DA75C" w14:textId="77777777" w:rsidR="00246FBC" w:rsidRPr="00B371ED" w:rsidRDefault="00246FBC" w:rsidP="00246FBC">
      <w:pPr>
        <w:ind w:left="720"/>
        <w:rPr>
          <w:sz w:val="20"/>
          <w:szCs w:val="20"/>
        </w:rPr>
      </w:pPr>
      <w:r w:rsidRPr="00B371ED">
        <w:rPr>
          <w:sz w:val="20"/>
          <w:szCs w:val="20"/>
        </w:rPr>
        <w:t xml:space="preserve">            Η πρώτη περίπτωση αφορά 3.1</w:t>
      </w:r>
    </w:p>
    <w:p w14:paraId="0E1A21E8" w14:textId="77777777" w:rsidR="00246FBC" w:rsidRPr="00B371ED" w:rsidRDefault="00246FBC" w:rsidP="00246FBC">
      <w:pPr>
        <w:ind w:left="720"/>
        <w:rPr>
          <w:sz w:val="20"/>
          <w:szCs w:val="20"/>
        </w:rPr>
      </w:pPr>
      <w:r w:rsidRPr="00B371ED">
        <w:rPr>
          <w:sz w:val="20"/>
          <w:szCs w:val="20"/>
        </w:rPr>
        <w:t xml:space="preserve">            Έκτακτη αμοιβή μη επαγγελματιών </w:t>
      </w:r>
    </w:p>
    <w:p w14:paraId="1B937E93" w14:textId="77777777" w:rsidR="00246FBC" w:rsidRPr="00B371ED" w:rsidRDefault="00246FBC" w:rsidP="00246FBC">
      <w:pPr>
        <w:ind w:left="720"/>
        <w:rPr>
          <w:sz w:val="20"/>
          <w:szCs w:val="20"/>
        </w:rPr>
      </w:pPr>
      <w:r w:rsidRPr="00B371ED">
        <w:rPr>
          <w:sz w:val="20"/>
          <w:szCs w:val="20"/>
        </w:rPr>
        <w:t xml:space="preserve">            *H άρνηση έκδοσης αποτελεί παράλληλα αναφορά αδικήματος φοροδιαφυγής προς την φορολογική αρχή</w:t>
      </w:r>
    </w:p>
    <w:p w14:paraId="046B9736" w14:textId="77777777" w:rsidR="00246FBC" w:rsidRPr="00B371ED" w:rsidRDefault="00246FBC" w:rsidP="00246FBC">
      <w:pPr>
        <w:ind w:left="720"/>
        <w:rPr>
          <w:sz w:val="20"/>
          <w:szCs w:val="20"/>
        </w:rPr>
      </w:pPr>
      <w:r w:rsidRPr="00B371ED">
        <w:rPr>
          <w:b/>
          <w:bCs/>
          <w:sz w:val="20"/>
          <w:szCs w:val="20"/>
        </w:rPr>
        <w:t xml:space="preserve">           Χρησιμοποιείται </w:t>
      </w:r>
    </w:p>
    <w:p w14:paraId="2E94A2DF" w14:textId="77777777" w:rsidR="00246FBC" w:rsidRPr="00B371ED" w:rsidRDefault="00246FBC" w:rsidP="00246FBC">
      <w:pPr>
        <w:ind w:left="720"/>
        <w:rPr>
          <w:sz w:val="20"/>
          <w:szCs w:val="20"/>
        </w:rPr>
      </w:pPr>
      <w:r w:rsidRPr="00B371ED">
        <w:rPr>
          <w:sz w:val="20"/>
          <w:szCs w:val="20"/>
        </w:rPr>
        <w:t xml:space="preserve">           α) το παραστατικό 3.1 για τις αποδείξεις επαγγελματικών δαπανών αμοιβών τρίτων μη ελεύθερων επαγγελματιών. Επίσης χρησιμοποιείται για αγορές από μη υπόχρεους σε έκδοση παραστατικού π.χ. τιμολόγιο αγοράς αγροτικών προϊόντων από αγρότη ειδικού καθεστώτος ή τιμολόγιο αγοράς αγαθών από ιδιώτη. </w:t>
      </w:r>
    </w:p>
    <w:p w14:paraId="17391DF4" w14:textId="4C5C24D5" w:rsidR="00246FBC" w:rsidRPr="00B371ED" w:rsidRDefault="00246FBC" w:rsidP="00246FBC">
      <w:pPr>
        <w:ind w:left="720"/>
        <w:rPr>
          <w:sz w:val="20"/>
          <w:szCs w:val="20"/>
        </w:rPr>
      </w:pPr>
      <w:r w:rsidRPr="00B371ED">
        <w:rPr>
          <w:sz w:val="20"/>
          <w:szCs w:val="20"/>
        </w:rPr>
        <w:t xml:space="preserve">           β) Το παραστατικό 3.2 Χρησιμοποιείται ως "τιμολόγιο δαπάνης/αγοράς λόγω άρνησης έκδοσης από υπόχρεο" όπως αυτό προβλέπεται στα ΕΛΠ (Ν.4308/2014, Αρ.8 παρ. 11) όταν ο υπόχρεος σε έκδοση προμηθευτής αρνείται να </w:t>
      </w:r>
      <w:r w:rsidR="00B371ED" w:rsidRPr="00B371ED">
        <w:rPr>
          <w:sz w:val="20"/>
          <w:szCs w:val="20"/>
        </w:rPr>
        <w:t>εκδώσει</w:t>
      </w:r>
      <w:r w:rsidRPr="00B371ED">
        <w:rPr>
          <w:sz w:val="20"/>
          <w:szCs w:val="20"/>
        </w:rPr>
        <w:t xml:space="preserve"> το φορολογικό στοιχείο της συναλλαγής εντός της νόμιμης προθεσμίας. Για την ώρα το 3.2 Παραστατικό είναι ανενεργό</w:t>
      </w:r>
      <w:r w:rsidR="00B371ED" w:rsidRPr="00B371ED">
        <w:rPr>
          <w:sz w:val="20"/>
          <w:szCs w:val="20"/>
        </w:rPr>
        <w:t>.</w:t>
      </w:r>
    </w:p>
    <w:p w14:paraId="053EE46C" w14:textId="77777777" w:rsidR="000550BD" w:rsidRPr="00B371ED" w:rsidRDefault="000550BD" w:rsidP="000550BD">
      <w:pPr>
        <w:ind w:left="720"/>
        <w:rPr>
          <w:sz w:val="20"/>
          <w:szCs w:val="20"/>
        </w:rPr>
      </w:pPr>
    </w:p>
    <w:p w14:paraId="58CDC159" w14:textId="77777777" w:rsidR="000550BD" w:rsidRPr="00B371ED" w:rsidRDefault="000550BD" w:rsidP="000550BD">
      <w:pPr>
        <w:ind w:left="720"/>
        <w:rPr>
          <w:sz w:val="20"/>
          <w:szCs w:val="20"/>
        </w:rPr>
      </w:pPr>
    </w:p>
    <w:p w14:paraId="687F636C" w14:textId="77777777" w:rsidR="000550BD" w:rsidRPr="00B371ED" w:rsidRDefault="000550BD" w:rsidP="000550BD">
      <w:pPr>
        <w:ind w:left="720"/>
        <w:rPr>
          <w:sz w:val="20"/>
          <w:szCs w:val="20"/>
        </w:rPr>
      </w:pPr>
    </w:p>
    <w:p w14:paraId="7A161C3E" w14:textId="77777777" w:rsidR="000550BD" w:rsidRPr="00B371ED" w:rsidRDefault="000550BD" w:rsidP="00AF2A88">
      <w:pPr>
        <w:ind w:left="720"/>
        <w:rPr>
          <w:b/>
          <w:sz w:val="20"/>
          <w:szCs w:val="20"/>
          <w:u w:val="single"/>
        </w:rPr>
      </w:pPr>
    </w:p>
    <w:p w14:paraId="3D4679F3" w14:textId="77777777" w:rsidR="00AF2A88" w:rsidRPr="00B371ED" w:rsidRDefault="00AF2A88" w:rsidP="00AF2A88">
      <w:pPr>
        <w:ind w:left="720"/>
        <w:rPr>
          <w:sz w:val="20"/>
          <w:szCs w:val="20"/>
        </w:rPr>
      </w:pPr>
    </w:p>
    <w:p w14:paraId="53C129D5" w14:textId="77777777" w:rsidR="00AF2A88" w:rsidRPr="00B371ED" w:rsidRDefault="00AF2A88" w:rsidP="00AF2A88">
      <w:pPr>
        <w:ind w:left="720"/>
        <w:rPr>
          <w:sz w:val="20"/>
          <w:szCs w:val="20"/>
        </w:rPr>
      </w:pPr>
    </w:p>
    <w:p w14:paraId="346E9FF4" w14:textId="77777777" w:rsidR="00AF2A88" w:rsidRPr="00B371ED" w:rsidRDefault="00AF2A88" w:rsidP="00AF2A88">
      <w:pPr>
        <w:ind w:left="720"/>
        <w:rPr>
          <w:sz w:val="20"/>
          <w:szCs w:val="20"/>
        </w:rPr>
      </w:pPr>
    </w:p>
    <w:p w14:paraId="12FB29BC" w14:textId="77777777" w:rsidR="00AF2A88" w:rsidRPr="00B371ED" w:rsidRDefault="00AF2A88" w:rsidP="00AF2A88">
      <w:pPr>
        <w:ind w:left="720"/>
        <w:rPr>
          <w:sz w:val="20"/>
          <w:szCs w:val="20"/>
        </w:rPr>
      </w:pPr>
    </w:p>
    <w:p w14:paraId="487CDFD2" w14:textId="77777777" w:rsidR="00AF2A88" w:rsidRPr="00B371ED" w:rsidRDefault="00AF2A88" w:rsidP="00AF2A88">
      <w:pPr>
        <w:ind w:left="720"/>
        <w:rPr>
          <w:sz w:val="20"/>
          <w:szCs w:val="20"/>
        </w:rPr>
      </w:pPr>
    </w:p>
    <w:p w14:paraId="79A362E9" w14:textId="77777777" w:rsidR="00AF2A88" w:rsidRPr="00B371ED" w:rsidRDefault="00AF2A88" w:rsidP="00AF2A88">
      <w:pPr>
        <w:ind w:left="720"/>
        <w:rPr>
          <w:sz w:val="20"/>
          <w:szCs w:val="20"/>
        </w:rPr>
      </w:pPr>
    </w:p>
    <w:p w14:paraId="0C168CDE" w14:textId="77777777" w:rsidR="00AF2A88" w:rsidRPr="00B371ED" w:rsidRDefault="00AF2A88" w:rsidP="00AF2A88">
      <w:pPr>
        <w:ind w:left="720"/>
        <w:rPr>
          <w:sz w:val="20"/>
          <w:szCs w:val="20"/>
        </w:rPr>
      </w:pPr>
    </w:p>
    <w:p w14:paraId="5826DCD1" w14:textId="77777777" w:rsidR="00AF2A88" w:rsidRPr="00B371ED" w:rsidRDefault="00AF2A88" w:rsidP="00AF2A88">
      <w:pPr>
        <w:ind w:left="720"/>
        <w:rPr>
          <w:sz w:val="20"/>
          <w:szCs w:val="20"/>
        </w:rPr>
      </w:pPr>
    </w:p>
    <w:p w14:paraId="65F2124B" w14:textId="77777777" w:rsidR="00AF2A88" w:rsidRPr="00B371ED" w:rsidRDefault="00AF2A88" w:rsidP="00AF2A88">
      <w:pPr>
        <w:ind w:left="720"/>
        <w:rPr>
          <w:sz w:val="20"/>
          <w:szCs w:val="20"/>
        </w:rPr>
      </w:pPr>
    </w:p>
    <w:p w14:paraId="12B4B552" w14:textId="77777777" w:rsidR="00AF2A88" w:rsidRPr="00B371ED" w:rsidRDefault="00AF2A88">
      <w:pPr>
        <w:rPr>
          <w:sz w:val="20"/>
          <w:szCs w:val="20"/>
        </w:rPr>
      </w:pPr>
    </w:p>
    <w:sectPr w:rsidR="00AF2A88" w:rsidRPr="00B371ED" w:rsidSect="000B73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C81"/>
    <w:multiLevelType w:val="hybridMultilevel"/>
    <w:tmpl w:val="524E10AA"/>
    <w:lvl w:ilvl="0" w:tplc="9CD4D734">
      <w:start w:val="1"/>
      <w:numFmt w:val="bullet"/>
      <w:lvlText w:val="•"/>
      <w:lvlJc w:val="left"/>
      <w:pPr>
        <w:tabs>
          <w:tab w:val="num" w:pos="720"/>
        </w:tabs>
        <w:ind w:left="720" w:hanging="360"/>
      </w:pPr>
      <w:rPr>
        <w:rFonts w:ascii="Arial" w:hAnsi="Arial" w:hint="default"/>
      </w:rPr>
    </w:lvl>
    <w:lvl w:ilvl="1" w:tplc="6238839A" w:tentative="1">
      <w:start w:val="1"/>
      <w:numFmt w:val="bullet"/>
      <w:lvlText w:val="•"/>
      <w:lvlJc w:val="left"/>
      <w:pPr>
        <w:tabs>
          <w:tab w:val="num" w:pos="1440"/>
        </w:tabs>
        <w:ind w:left="1440" w:hanging="360"/>
      </w:pPr>
      <w:rPr>
        <w:rFonts w:ascii="Arial" w:hAnsi="Arial" w:hint="default"/>
      </w:rPr>
    </w:lvl>
    <w:lvl w:ilvl="2" w:tplc="2CAC4F0C" w:tentative="1">
      <w:start w:val="1"/>
      <w:numFmt w:val="bullet"/>
      <w:lvlText w:val="•"/>
      <w:lvlJc w:val="left"/>
      <w:pPr>
        <w:tabs>
          <w:tab w:val="num" w:pos="2160"/>
        </w:tabs>
        <w:ind w:left="2160" w:hanging="360"/>
      </w:pPr>
      <w:rPr>
        <w:rFonts w:ascii="Arial" w:hAnsi="Arial" w:hint="default"/>
      </w:rPr>
    </w:lvl>
    <w:lvl w:ilvl="3" w:tplc="E7F2E296" w:tentative="1">
      <w:start w:val="1"/>
      <w:numFmt w:val="bullet"/>
      <w:lvlText w:val="•"/>
      <w:lvlJc w:val="left"/>
      <w:pPr>
        <w:tabs>
          <w:tab w:val="num" w:pos="2880"/>
        </w:tabs>
        <w:ind w:left="2880" w:hanging="360"/>
      </w:pPr>
      <w:rPr>
        <w:rFonts w:ascii="Arial" w:hAnsi="Arial" w:hint="default"/>
      </w:rPr>
    </w:lvl>
    <w:lvl w:ilvl="4" w:tplc="533EFD44" w:tentative="1">
      <w:start w:val="1"/>
      <w:numFmt w:val="bullet"/>
      <w:lvlText w:val="•"/>
      <w:lvlJc w:val="left"/>
      <w:pPr>
        <w:tabs>
          <w:tab w:val="num" w:pos="3600"/>
        </w:tabs>
        <w:ind w:left="3600" w:hanging="360"/>
      </w:pPr>
      <w:rPr>
        <w:rFonts w:ascii="Arial" w:hAnsi="Arial" w:hint="default"/>
      </w:rPr>
    </w:lvl>
    <w:lvl w:ilvl="5" w:tplc="B3B8435E" w:tentative="1">
      <w:start w:val="1"/>
      <w:numFmt w:val="bullet"/>
      <w:lvlText w:val="•"/>
      <w:lvlJc w:val="left"/>
      <w:pPr>
        <w:tabs>
          <w:tab w:val="num" w:pos="4320"/>
        </w:tabs>
        <w:ind w:left="4320" w:hanging="360"/>
      </w:pPr>
      <w:rPr>
        <w:rFonts w:ascii="Arial" w:hAnsi="Arial" w:hint="default"/>
      </w:rPr>
    </w:lvl>
    <w:lvl w:ilvl="6" w:tplc="C100A6A0" w:tentative="1">
      <w:start w:val="1"/>
      <w:numFmt w:val="bullet"/>
      <w:lvlText w:val="•"/>
      <w:lvlJc w:val="left"/>
      <w:pPr>
        <w:tabs>
          <w:tab w:val="num" w:pos="5040"/>
        </w:tabs>
        <w:ind w:left="5040" w:hanging="360"/>
      </w:pPr>
      <w:rPr>
        <w:rFonts w:ascii="Arial" w:hAnsi="Arial" w:hint="default"/>
      </w:rPr>
    </w:lvl>
    <w:lvl w:ilvl="7" w:tplc="B932563A" w:tentative="1">
      <w:start w:val="1"/>
      <w:numFmt w:val="bullet"/>
      <w:lvlText w:val="•"/>
      <w:lvlJc w:val="left"/>
      <w:pPr>
        <w:tabs>
          <w:tab w:val="num" w:pos="5760"/>
        </w:tabs>
        <w:ind w:left="5760" w:hanging="360"/>
      </w:pPr>
      <w:rPr>
        <w:rFonts w:ascii="Arial" w:hAnsi="Arial" w:hint="default"/>
      </w:rPr>
    </w:lvl>
    <w:lvl w:ilvl="8" w:tplc="5CB854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FC6290"/>
    <w:multiLevelType w:val="hybridMultilevel"/>
    <w:tmpl w:val="01D21C56"/>
    <w:lvl w:ilvl="0" w:tplc="681C8842">
      <w:start w:val="1"/>
      <w:numFmt w:val="bullet"/>
      <w:lvlText w:val="•"/>
      <w:lvlJc w:val="left"/>
      <w:pPr>
        <w:tabs>
          <w:tab w:val="num" w:pos="720"/>
        </w:tabs>
        <w:ind w:left="720" w:hanging="360"/>
      </w:pPr>
      <w:rPr>
        <w:rFonts w:ascii="Times New Roman" w:hAnsi="Times New Roman" w:hint="default"/>
      </w:rPr>
    </w:lvl>
    <w:lvl w:ilvl="1" w:tplc="B1F81B92" w:tentative="1">
      <w:start w:val="1"/>
      <w:numFmt w:val="bullet"/>
      <w:lvlText w:val="•"/>
      <w:lvlJc w:val="left"/>
      <w:pPr>
        <w:tabs>
          <w:tab w:val="num" w:pos="1440"/>
        </w:tabs>
        <w:ind w:left="1440" w:hanging="360"/>
      </w:pPr>
      <w:rPr>
        <w:rFonts w:ascii="Times New Roman" w:hAnsi="Times New Roman" w:hint="default"/>
      </w:rPr>
    </w:lvl>
    <w:lvl w:ilvl="2" w:tplc="F6B4EDA4" w:tentative="1">
      <w:start w:val="1"/>
      <w:numFmt w:val="bullet"/>
      <w:lvlText w:val="•"/>
      <w:lvlJc w:val="left"/>
      <w:pPr>
        <w:tabs>
          <w:tab w:val="num" w:pos="2160"/>
        </w:tabs>
        <w:ind w:left="2160" w:hanging="360"/>
      </w:pPr>
      <w:rPr>
        <w:rFonts w:ascii="Times New Roman" w:hAnsi="Times New Roman" w:hint="default"/>
      </w:rPr>
    </w:lvl>
    <w:lvl w:ilvl="3" w:tplc="4976BE80" w:tentative="1">
      <w:start w:val="1"/>
      <w:numFmt w:val="bullet"/>
      <w:lvlText w:val="•"/>
      <w:lvlJc w:val="left"/>
      <w:pPr>
        <w:tabs>
          <w:tab w:val="num" w:pos="2880"/>
        </w:tabs>
        <w:ind w:left="2880" w:hanging="360"/>
      </w:pPr>
      <w:rPr>
        <w:rFonts w:ascii="Times New Roman" w:hAnsi="Times New Roman" w:hint="default"/>
      </w:rPr>
    </w:lvl>
    <w:lvl w:ilvl="4" w:tplc="B8A08212" w:tentative="1">
      <w:start w:val="1"/>
      <w:numFmt w:val="bullet"/>
      <w:lvlText w:val="•"/>
      <w:lvlJc w:val="left"/>
      <w:pPr>
        <w:tabs>
          <w:tab w:val="num" w:pos="3600"/>
        </w:tabs>
        <w:ind w:left="3600" w:hanging="360"/>
      </w:pPr>
      <w:rPr>
        <w:rFonts w:ascii="Times New Roman" w:hAnsi="Times New Roman" w:hint="default"/>
      </w:rPr>
    </w:lvl>
    <w:lvl w:ilvl="5" w:tplc="6DF2633E" w:tentative="1">
      <w:start w:val="1"/>
      <w:numFmt w:val="bullet"/>
      <w:lvlText w:val="•"/>
      <w:lvlJc w:val="left"/>
      <w:pPr>
        <w:tabs>
          <w:tab w:val="num" w:pos="4320"/>
        </w:tabs>
        <w:ind w:left="4320" w:hanging="360"/>
      </w:pPr>
      <w:rPr>
        <w:rFonts w:ascii="Times New Roman" w:hAnsi="Times New Roman" w:hint="default"/>
      </w:rPr>
    </w:lvl>
    <w:lvl w:ilvl="6" w:tplc="DC706576" w:tentative="1">
      <w:start w:val="1"/>
      <w:numFmt w:val="bullet"/>
      <w:lvlText w:val="•"/>
      <w:lvlJc w:val="left"/>
      <w:pPr>
        <w:tabs>
          <w:tab w:val="num" w:pos="5040"/>
        </w:tabs>
        <w:ind w:left="5040" w:hanging="360"/>
      </w:pPr>
      <w:rPr>
        <w:rFonts w:ascii="Times New Roman" w:hAnsi="Times New Roman" w:hint="default"/>
      </w:rPr>
    </w:lvl>
    <w:lvl w:ilvl="7" w:tplc="CE54F09E" w:tentative="1">
      <w:start w:val="1"/>
      <w:numFmt w:val="bullet"/>
      <w:lvlText w:val="•"/>
      <w:lvlJc w:val="left"/>
      <w:pPr>
        <w:tabs>
          <w:tab w:val="num" w:pos="5760"/>
        </w:tabs>
        <w:ind w:left="5760" w:hanging="360"/>
      </w:pPr>
      <w:rPr>
        <w:rFonts w:ascii="Times New Roman" w:hAnsi="Times New Roman" w:hint="default"/>
      </w:rPr>
    </w:lvl>
    <w:lvl w:ilvl="8" w:tplc="7588876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C130B4"/>
    <w:multiLevelType w:val="hybridMultilevel"/>
    <w:tmpl w:val="4BEAC172"/>
    <w:lvl w:ilvl="0" w:tplc="D116E7FE">
      <w:start w:val="1"/>
      <w:numFmt w:val="bullet"/>
      <w:lvlText w:val="•"/>
      <w:lvlJc w:val="left"/>
      <w:pPr>
        <w:tabs>
          <w:tab w:val="num" w:pos="720"/>
        </w:tabs>
        <w:ind w:left="720" w:hanging="360"/>
      </w:pPr>
      <w:rPr>
        <w:rFonts w:ascii="Times New Roman" w:hAnsi="Times New Roman" w:hint="default"/>
      </w:rPr>
    </w:lvl>
    <w:lvl w:ilvl="1" w:tplc="96B2D822" w:tentative="1">
      <w:start w:val="1"/>
      <w:numFmt w:val="bullet"/>
      <w:lvlText w:val="•"/>
      <w:lvlJc w:val="left"/>
      <w:pPr>
        <w:tabs>
          <w:tab w:val="num" w:pos="1440"/>
        </w:tabs>
        <w:ind w:left="1440" w:hanging="360"/>
      </w:pPr>
      <w:rPr>
        <w:rFonts w:ascii="Times New Roman" w:hAnsi="Times New Roman" w:hint="default"/>
      </w:rPr>
    </w:lvl>
    <w:lvl w:ilvl="2" w:tplc="1C5EADC6" w:tentative="1">
      <w:start w:val="1"/>
      <w:numFmt w:val="bullet"/>
      <w:lvlText w:val="•"/>
      <w:lvlJc w:val="left"/>
      <w:pPr>
        <w:tabs>
          <w:tab w:val="num" w:pos="2160"/>
        </w:tabs>
        <w:ind w:left="2160" w:hanging="360"/>
      </w:pPr>
      <w:rPr>
        <w:rFonts w:ascii="Times New Roman" w:hAnsi="Times New Roman" w:hint="default"/>
      </w:rPr>
    </w:lvl>
    <w:lvl w:ilvl="3" w:tplc="F5A0A45C" w:tentative="1">
      <w:start w:val="1"/>
      <w:numFmt w:val="bullet"/>
      <w:lvlText w:val="•"/>
      <w:lvlJc w:val="left"/>
      <w:pPr>
        <w:tabs>
          <w:tab w:val="num" w:pos="2880"/>
        </w:tabs>
        <w:ind w:left="2880" w:hanging="360"/>
      </w:pPr>
      <w:rPr>
        <w:rFonts w:ascii="Times New Roman" w:hAnsi="Times New Roman" w:hint="default"/>
      </w:rPr>
    </w:lvl>
    <w:lvl w:ilvl="4" w:tplc="C7EAED84" w:tentative="1">
      <w:start w:val="1"/>
      <w:numFmt w:val="bullet"/>
      <w:lvlText w:val="•"/>
      <w:lvlJc w:val="left"/>
      <w:pPr>
        <w:tabs>
          <w:tab w:val="num" w:pos="3600"/>
        </w:tabs>
        <w:ind w:left="3600" w:hanging="360"/>
      </w:pPr>
      <w:rPr>
        <w:rFonts w:ascii="Times New Roman" w:hAnsi="Times New Roman" w:hint="default"/>
      </w:rPr>
    </w:lvl>
    <w:lvl w:ilvl="5" w:tplc="7966CADE" w:tentative="1">
      <w:start w:val="1"/>
      <w:numFmt w:val="bullet"/>
      <w:lvlText w:val="•"/>
      <w:lvlJc w:val="left"/>
      <w:pPr>
        <w:tabs>
          <w:tab w:val="num" w:pos="4320"/>
        </w:tabs>
        <w:ind w:left="4320" w:hanging="360"/>
      </w:pPr>
      <w:rPr>
        <w:rFonts w:ascii="Times New Roman" w:hAnsi="Times New Roman" w:hint="default"/>
      </w:rPr>
    </w:lvl>
    <w:lvl w:ilvl="6" w:tplc="1CB00370" w:tentative="1">
      <w:start w:val="1"/>
      <w:numFmt w:val="bullet"/>
      <w:lvlText w:val="•"/>
      <w:lvlJc w:val="left"/>
      <w:pPr>
        <w:tabs>
          <w:tab w:val="num" w:pos="5040"/>
        </w:tabs>
        <w:ind w:left="5040" w:hanging="360"/>
      </w:pPr>
      <w:rPr>
        <w:rFonts w:ascii="Times New Roman" w:hAnsi="Times New Roman" w:hint="default"/>
      </w:rPr>
    </w:lvl>
    <w:lvl w:ilvl="7" w:tplc="4D1A2C76" w:tentative="1">
      <w:start w:val="1"/>
      <w:numFmt w:val="bullet"/>
      <w:lvlText w:val="•"/>
      <w:lvlJc w:val="left"/>
      <w:pPr>
        <w:tabs>
          <w:tab w:val="num" w:pos="5760"/>
        </w:tabs>
        <w:ind w:left="5760" w:hanging="360"/>
      </w:pPr>
      <w:rPr>
        <w:rFonts w:ascii="Times New Roman" w:hAnsi="Times New Roman" w:hint="default"/>
      </w:rPr>
    </w:lvl>
    <w:lvl w:ilvl="8" w:tplc="263E919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581447"/>
    <w:multiLevelType w:val="hybridMultilevel"/>
    <w:tmpl w:val="387C670E"/>
    <w:lvl w:ilvl="0" w:tplc="09DE0A18">
      <w:start w:val="1"/>
      <w:numFmt w:val="bullet"/>
      <w:lvlText w:val="•"/>
      <w:lvlJc w:val="left"/>
      <w:pPr>
        <w:tabs>
          <w:tab w:val="num" w:pos="720"/>
        </w:tabs>
        <w:ind w:left="720" w:hanging="360"/>
      </w:pPr>
      <w:rPr>
        <w:rFonts w:ascii="Times New Roman" w:hAnsi="Times New Roman" w:hint="default"/>
      </w:rPr>
    </w:lvl>
    <w:lvl w:ilvl="1" w:tplc="A1DAB976" w:tentative="1">
      <w:start w:val="1"/>
      <w:numFmt w:val="bullet"/>
      <w:lvlText w:val="•"/>
      <w:lvlJc w:val="left"/>
      <w:pPr>
        <w:tabs>
          <w:tab w:val="num" w:pos="1440"/>
        </w:tabs>
        <w:ind w:left="1440" w:hanging="360"/>
      </w:pPr>
      <w:rPr>
        <w:rFonts w:ascii="Times New Roman" w:hAnsi="Times New Roman" w:hint="default"/>
      </w:rPr>
    </w:lvl>
    <w:lvl w:ilvl="2" w:tplc="6D9ED040" w:tentative="1">
      <w:start w:val="1"/>
      <w:numFmt w:val="bullet"/>
      <w:lvlText w:val="•"/>
      <w:lvlJc w:val="left"/>
      <w:pPr>
        <w:tabs>
          <w:tab w:val="num" w:pos="2160"/>
        </w:tabs>
        <w:ind w:left="2160" w:hanging="360"/>
      </w:pPr>
      <w:rPr>
        <w:rFonts w:ascii="Times New Roman" w:hAnsi="Times New Roman" w:hint="default"/>
      </w:rPr>
    </w:lvl>
    <w:lvl w:ilvl="3" w:tplc="B36CA664" w:tentative="1">
      <w:start w:val="1"/>
      <w:numFmt w:val="bullet"/>
      <w:lvlText w:val="•"/>
      <w:lvlJc w:val="left"/>
      <w:pPr>
        <w:tabs>
          <w:tab w:val="num" w:pos="2880"/>
        </w:tabs>
        <w:ind w:left="2880" w:hanging="360"/>
      </w:pPr>
      <w:rPr>
        <w:rFonts w:ascii="Times New Roman" w:hAnsi="Times New Roman" w:hint="default"/>
      </w:rPr>
    </w:lvl>
    <w:lvl w:ilvl="4" w:tplc="EB2A6D8E" w:tentative="1">
      <w:start w:val="1"/>
      <w:numFmt w:val="bullet"/>
      <w:lvlText w:val="•"/>
      <w:lvlJc w:val="left"/>
      <w:pPr>
        <w:tabs>
          <w:tab w:val="num" w:pos="3600"/>
        </w:tabs>
        <w:ind w:left="3600" w:hanging="360"/>
      </w:pPr>
      <w:rPr>
        <w:rFonts w:ascii="Times New Roman" w:hAnsi="Times New Roman" w:hint="default"/>
      </w:rPr>
    </w:lvl>
    <w:lvl w:ilvl="5" w:tplc="6470AEE6" w:tentative="1">
      <w:start w:val="1"/>
      <w:numFmt w:val="bullet"/>
      <w:lvlText w:val="•"/>
      <w:lvlJc w:val="left"/>
      <w:pPr>
        <w:tabs>
          <w:tab w:val="num" w:pos="4320"/>
        </w:tabs>
        <w:ind w:left="4320" w:hanging="360"/>
      </w:pPr>
      <w:rPr>
        <w:rFonts w:ascii="Times New Roman" w:hAnsi="Times New Roman" w:hint="default"/>
      </w:rPr>
    </w:lvl>
    <w:lvl w:ilvl="6" w:tplc="3E98A668" w:tentative="1">
      <w:start w:val="1"/>
      <w:numFmt w:val="bullet"/>
      <w:lvlText w:val="•"/>
      <w:lvlJc w:val="left"/>
      <w:pPr>
        <w:tabs>
          <w:tab w:val="num" w:pos="5040"/>
        </w:tabs>
        <w:ind w:left="5040" w:hanging="360"/>
      </w:pPr>
      <w:rPr>
        <w:rFonts w:ascii="Times New Roman" w:hAnsi="Times New Roman" w:hint="default"/>
      </w:rPr>
    </w:lvl>
    <w:lvl w:ilvl="7" w:tplc="52807CCA" w:tentative="1">
      <w:start w:val="1"/>
      <w:numFmt w:val="bullet"/>
      <w:lvlText w:val="•"/>
      <w:lvlJc w:val="left"/>
      <w:pPr>
        <w:tabs>
          <w:tab w:val="num" w:pos="5760"/>
        </w:tabs>
        <w:ind w:left="5760" w:hanging="360"/>
      </w:pPr>
      <w:rPr>
        <w:rFonts w:ascii="Times New Roman" w:hAnsi="Times New Roman" w:hint="default"/>
      </w:rPr>
    </w:lvl>
    <w:lvl w:ilvl="8" w:tplc="C6123BD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E41B34"/>
    <w:multiLevelType w:val="hybridMultilevel"/>
    <w:tmpl w:val="A38EF0D0"/>
    <w:lvl w:ilvl="0" w:tplc="0B7A993E">
      <w:start w:val="1"/>
      <w:numFmt w:val="bullet"/>
      <w:lvlText w:val="•"/>
      <w:lvlJc w:val="left"/>
      <w:pPr>
        <w:tabs>
          <w:tab w:val="num" w:pos="720"/>
        </w:tabs>
        <w:ind w:left="720" w:hanging="360"/>
      </w:pPr>
      <w:rPr>
        <w:rFonts w:ascii="Times New Roman" w:hAnsi="Times New Roman" w:hint="default"/>
      </w:rPr>
    </w:lvl>
    <w:lvl w:ilvl="1" w:tplc="46F46D0A" w:tentative="1">
      <w:start w:val="1"/>
      <w:numFmt w:val="bullet"/>
      <w:lvlText w:val="•"/>
      <w:lvlJc w:val="left"/>
      <w:pPr>
        <w:tabs>
          <w:tab w:val="num" w:pos="1440"/>
        </w:tabs>
        <w:ind w:left="1440" w:hanging="360"/>
      </w:pPr>
      <w:rPr>
        <w:rFonts w:ascii="Times New Roman" w:hAnsi="Times New Roman" w:hint="default"/>
      </w:rPr>
    </w:lvl>
    <w:lvl w:ilvl="2" w:tplc="77EC3B50" w:tentative="1">
      <w:start w:val="1"/>
      <w:numFmt w:val="bullet"/>
      <w:lvlText w:val="•"/>
      <w:lvlJc w:val="left"/>
      <w:pPr>
        <w:tabs>
          <w:tab w:val="num" w:pos="2160"/>
        </w:tabs>
        <w:ind w:left="2160" w:hanging="360"/>
      </w:pPr>
      <w:rPr>
        <w:rFonts w:ascii="Times New Roman" w:hAnsi="Times New Roman" w:hint="default"/>
      </w:rPr>
    </w:lvl>
    <w:lvl w:ilvl="3" w:tplc="D0363490" w:tentative="1">
      <w:start w:val="1"/>
      <w:numFmt w:val="bullet"/>
      <w:lvlText w:val="•"/>
      <w:lvlJc w:val="left"/>
      <w:pPr>
        <w:tabs>
          <w:tab w:val="num" w:pos="2880"/>
        </w:tabs>
        <w:ind w:left="2880" w:hanging="360"/>
      </w:pPr>
      <w:rPr>
        <w:rFonts w:ascii="Times New Roman" w:hAnsi="Times New Roman" w:hint="default"/>
      </w:rPr>
    </w:lvl>
    <w:lvl w:ilvl="4" w:tplc="C2F4C5FA" w:tentative="1">
      <w:start w:val="1"/>
      <w:numFmt w:val="bullet"/>
      <w:lvlText w:val="•"/>
      <w:lvlJc w:val="left"/>
      <w:pPr>
        <w:tabs>
          <w:tab w:val="num" w:pos="3600"/>
        </w:tabs>
        <w:ind w:left="3600" w:hanging="360"/>
      </w:pPr>
      <w:rPr>
        <w:rFonts w:ascii="Times New Roman" w:hAnsi="Times New Roman" w:hint="default"/>
      </w:rPr>
    </w:lvl>
    <w:lvl w:ilvl="5" w:tplc="A568EF92" w:tentative="1">
      <w:start w:val="1"/>
      <w:numFmt w:val="bullet"/>
      <w:lvlText w:val="•"/>
      <w:lvlJc w:val="left"/>
      <w:pPr>
        <w:tabs>
          <w:tab w:val="num" w:pos="4320"/>
        </w:tabs>
        <w:ind w:left="4320" w:hanging="360"/>
      </w:pPr>
      <w:rPr>
        <w:rFonts w:ascii="Times New Roman" w:hAnsi="Times New Roman" w:hint="default"/>
      </w:rPr>
    </w:lvl>
    <w:lvl w:ilvl="6" w:tplc="3BBC0C72" w:tentative="1">
      <w:start w:val="1"/>
      <w:numFmt w:val="bullet"/>
      <w:lvlText w:val="•"/>
      <w:lvlJc w:val="left"/>
      <w:pPr>
        <w:tabs>
          <w:tab w:val="num" w:pos="5040"/>
        </w:tabs>
        <w:ind w:left="5040" w:hanging="360"/>
      </w:pPr>
      <w:rPr>
        <w:rFonts w:ascii="Times New Roman" w:hAnsi="Times New Roman" w:hint="default"/>
      </w:rPr>
    </w:lvl>
    <w:lvl w:ilvl="7" w:tplc="E9D4F08C" w:tentative="1">
      <w:start w:val="1"/>
      <w:numFmt w:val="bullet"/>
      <w:lvlText w:val="•"/>
      <w:lvlJc w:val="left"/>
      <w:pPr>
        <w:tabs>
          <w:tab w:val="num" w:pos="5760"/>
        </w:tabs>
        <w:ind w:left="5760" w:hanging="360"/>
      </w:pPr>
      <w:rPr>
        <w:rFonts w:ascii="Times New Roman" w:hAnsi="Times New Roman" w:hint="default"/>
      </w:rPr>
    </w:lvl>
    <w:lvl w:ilvl="8" w:tplc="BB80B0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334484"/>
    <w:multiLevelType w:val="hybridMultilevel"/>
    <w:tmpl w:val="9550845A"/>
    <w:lvl w:ilvl="0" w:tplc="157A4A4C">
      <w:start w:val="1"/>
      <w:numFmt w:val="bullet"/>
      <w:lvlText w:val="•"/>
      <w:lvlJc w:val="left"/>
      <w:pPr>
        <w:tabs>
          <w:tab w:val="num" w:pos="720"/>
        </w:tabs>
        <w:ind w:left="720" w:hanging="360"/>
      </w:pPr>
      <w:rPr>
        <w:rFonts w:ascii="Times New Roman" w:hAnsi="Times New Roman" w:hint="default"/>
      </w:rPr>
    </w:lvl>
    <w:lvl w:ilvl="1" w:tplc="C654F7C0" w:tentative="1">
      <w:start w:val="1"/>
      <w:numFmt w:val="bullet"/>
      <w:lvlText w:val="•"/>
      <w:lvlJc w:val="left"/>
      <w:pPr>
        <w:tabs>
          <w:tab w:val="num" w:pos="1440"/>
        </w:tabs>
        <w:ind w:left="1440" w:hanging="360"/>
      </w:pPr>
      <w:rPr>
        <w:rFonts w:ascii="Times New Roman" w:hAnsi="Times New Roman" w:hint="default"/>
      </w:rPr>
    </w:lvl>
    <w:lvl w:ilvl="2" w:tplc="2A6858AE" w:tentative="1">
      <w:start w:val="1"/>
      <w:numFmt w:val="bullet"/>
      <w:lvlText w:val="•"/>
      <w:lvlJc w:val="left"/>
      <w:pPr>
        <w:tabs>
          <w:tab w:val="num" w:pos="2160"/>
        </w:tabs>
        <w:ind w:left="2160" w:hanging="360"/>
      </w:pPr>
      <w:rPr>
        <w:rFonts w:ascii="Times New Roman" w:hAnsi="Times New Roman" w:hint="default"/>
      </w:rPr>
    </w:lvl>
    <w:lvl w:ilvl="3" w:tplc="799A989A" w:tentative="1">
      <w:start w:val="1"/>
      <w:numFmt w:val="bullet"/>
      <w:lvlText w:val="•"/>
      <w:lvlJc w:val="left"/>
      <w:pPr>
        <w:tabs>
          <w:tab w:val="num" w:pos="2880"/>
        </w:tabs>
        <w:ind w:left="2880" w:hanging="360"/>
      </w:pPr>
      <w:rPr>
        <w:rFonts w:ascii="Times New Roman" w:hAnsi="Times New Roman" w:hint="default"/>
      </w:rPr>
    </w:lvl>
    <w:lvl w:ilvl="4" w:tplc="C9289410" w:tentative="1">
      <w:start w:val="1"/>
      <w:numFmt w:val="bullet"/>
      <w:lvlText w:val="•"/>
      <w:lvlJc w:val="left"/>
      <w:pPr>
        <w:tabs>
          <w:tab w:val="num" w:pos="3600"/>
        </w:tabs>
        <w:ind w:left="3600" w:hanging="360"/>
      </w:pPr>
      <w:rPr>
        <w:rFonts w:ascii="Times New Roman" w:hAnsi="Times New Roman" w:hint="default"/>
      </w:rPr>
    </w:lvl>
    <w:lvl w:ilvl="5" w:tplc="CEB23D18" w:tentative="1">
      <w:start w:val="1"/>
      <w:numFmt w:val="bullet"/>
      <w:lvlText w:val="•"/>
      <w:lvlJc w:val="left"/>
      <w:pPr>
        <w:tabs>
          <w:tab w:val="num" w:pos="4320"/>
        </w:tabs>
        <w:ind w:left="4320" w:hanging="360"/>
      </w:pPr>
      <w:rPr>
        <w:rFonts w:ascii="Times New Roman" w:hAnsi="Times New Roman" w:hint="default"/>
      </w:rPr>
    </w:lvl>
    <w:lvl w:ilvl="6" w:tplc="297E16B6" w:tentative="1">
      <w:start w:val="1"/>
      <w:numFmt w:val="bullet"/>
      <w:lvlText w:val="•"/>
      <w:lvlJc w:val="left"/>
      <w:pPr>
        <w:tabs>
          <w:tab w:val="num" w:pos="5040"/>
        </w:tabs>
        <w:ind w:left="5040" w:hanging="360"/>
      </w:pPr>
      <w:rPr>
        <w:rFonts w:ascii="Times New Roman" w:hAnsi="Times New Roman" w:hint="default"/>
      </w:rPr>
    </w:lvl>
    <w:lvl w:ilvl="7" w:tplc="A2C03C3A" w:tentative="1">
      <w:start w:val="1"/>
      <w:numFmt w:val="bullet"/>
      <w:lvlText w:val="•"/>
      <w:lvlJc w:val="left"/>
      <w:pPr>
        <w:tabs>
          <w:tab w:val="num" w:pos="5760"/>
        </w:tabs>
        <w:ind w:left="5760" w:hanging="360"/>
      </w:pPr>
      <w:rPr>
        <w:rFonts w:ascii="Times New Roman" w:hAnsi="Times New Roman" w:hint="default"/>
      </w:rPr>
    </w:lvl>
    <w:lvl w:ilvl="8" w:tplc="FDAA1EA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A66AEB"/>
    <w:multiLevelType w:val="hybridMultilevel"/>
    <w:tmpl w:val="32F2FBD2"/>
    <w:lvl w:ilvl="0" w:tplc="3AE25044">
      <w:start w:val="1"/>
      <w:numFmt w:val="bullet"/>
      <w:lvlText w:val="•"/>
      <w:lvlJc w:val="left"/>
      <w:pPr>
        <w:tabs>
          <w:tab w:val="num" w:pos="720"/>
        </w:tabs>
        <w:ind w:left="720" w:hanging="360"/>
      </w:pPr>
      <w:rPr>
        <w:rFonts w:ascii="Times New Roman" w:hAnsi="Times New Roman" w:hint="default"/>
      </w:rPr>
    </w:lvl>
    <w:lvl w:ilvl="1" w:tplc="B4A6EA9E" w:tentative="1">
      <w:start w:val="1"/>
      <w:numFmt w:val="bullet"/>
      <w:lvlText w:val="•"/>
      <w:lvlJc w:val="left"/>
      <w:pPr>
        <w:tabs>
          <w:tab w:val="num" w:pos="1440"/>
        </w:tabs>
        <w:ind w:left="1440" w:hanging="360"/>
      </w:pPr>
      <w:rPr>
        <w:rFonts w:ascii="Times New Roman" w:hAnsi="Times New Roman" w:hint="default"/>
      </w:rPr>
    </w:lvl>
    <w:lvl w:ilvl="2" w:tplc="6A92DE12" w:tentative="1">
      <w:start w:val="1"/>
      <w:numFmt w:val="bullet"/>
      <w:lvlText w:val="•"/>
      <w:lvlJc w:val="left"/>
      <w:pPr>
        <w:tabs>
          <w:tab w:val="num" w:pos="2160"/>
        </w:tabs>
        <w:ind w:left="2160" w:hanging="360"/>
      </w:pPr>
      <w:rPr>
        <w:rFonts w:ascii="Times New Roman" w:hAnsi="Times New Roman" w:hint="default"/>
      </w:rPr>
    </w:lvl>
    <w:lvl w:ilvl="3" w:tplc="063CABFC" w:tentative="1">
      <w:start w:val="1"/>
      <w:numFmt w:val="bullet"/>
      <w:lvlText w:val="•"/>
      <w:lvlJc w:val="left"/>
      <w:pPr>
        <w:tabs>
          <w:tab w:val="num" w:pos="2880"/>
        </w:tabs>
        <w:ind w:left="2880" w:hanging="360"/>
      </w:pPr>
      <w:rPr>
        <w:rFonts w:ascii="Times New Roman" w:hAnsi="Times New Roman" w:hint="default"/>
      </w:rPr>
    </w:lvl>
    <w:lvl w:ilvl="4" w:tplc="8E70FC50" w:tentative="1">
      <w:start w:val="1"/>
      <w:numFmt w:val="bullet"/>
      <w:lvlText w:val="•"/>
      <w:lvlJc w:val="left"/>
      <w:pPr>
        <w:tabs>
          <w:tab w:val="num" w:pos="3600"/>
        </w:tabs>
        <w:ind w:left="3600" w:hanging="360"/>
      </w:pPr>
      <w:rPr>
        <w:rFonts w:ascii="Times New Roman" w:hAnsi="Times New Roman" w:hint="default"/>
      </w:rPr>
    </w:lvl>
    <w:lvl w:ilvl="5" w:tplc="18BA0BBE" w:tentative="1">
      <w:start w:val="1"/>
      <w:numFmt w:val="bullet"/>
      <w:lvlText w:val="•"/>
      <w:lvlJc w:val="left"/>
      <w:pPr>
        <w:tabs>
          <w:tab w:val="num" w:pos="4320"/>
        </w:tabs>
        <w:ind w:left="4320" w:hanging="360"/>
      </w:pPr>
      <w:rPr>
        <w:rFonts w:ascii="Times New Roman" w:hAnsi="Times New Roman" w:hint="default"/>
      </w:rPr>
    </w:lvl>
    <w:lvl w:ilvl="6" w:tplc="F3AA44C8" w:tentative="1">
      <w:start w:val="1"/>
      <w:numFmt w:val="bullet"/>
      <w:lvlText w:val="•"/>
      <w:lvlJc w:val="left"/>
      <w:pPr>
        <w:tabs>
          <w:tab w:val="num" w:pos="5040"/>
        </w:tabs>
        <w:ind w:left="5040" w:hanging="360"/>
      </w:pPr>
      <w:rPr>
        <w:rFonts w:ascii="Times New Roman" w:hAnsi="Times New Roman" w:hint="default"/>
      </w:rPr>
    </w:lvl>
    <w:lvl w:ilvl="7" w:tplc="017EA27A" w:tentative="1">
      <w:start w:val="1"/>
      <w:numFmt w:val="bullet"/>
      <w:lvlText w:val="•"/>
      <w:lvlJc w:val="left"/>
      <w:pPr>
        <w:tabs>
          <w:tab w:val="num" w:pos="5760"/>
        </w:tabs>
        <w:ind w:left="5760" w:hanging="360"/>
      </w:pPr>
      <w:rPr>
        <w:rFonts w:ascii="Times New Roman" w:hAnsi="Times New Roman" w:hint="default"/>
      </w:rPr>
    </w:lvl>
    <w:lvl w:ilvl="8" w:tplc="9398D91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775F15"/>
    <w:multiLevelType w:val="hybridMultilevel"/>
    <w:tmpl w:val="F7E49A68"/>
    <w:lvl w:ilvl="0" w:tplc="0366B5B2">
      <w:start w:val="1"/>
      <w:numFmt w:val="bullet"/>
      <w:lvlText w:val="•"/>
      <w:lvlJc w:val="left"/>
      <w:pPr>
        <w:tabs>
          <w:tab w:val="num" w:pos="720"/>
        </w:tabs>
        <w:ind w:left="720" w:hanging="360"/>
      </w:pPr>
      <w:rPr>
        <w:rFonts w:ascii="Times New Roman" w:hAnsi="Times New Roman" w:hint="default"/>
      </w:rPr>
    </w:lvl>
    <w:lvl w:ilvl="1" w:tplc="F03E3112" w:tentative="1">
      <w:start w:val="1"/>
      <w:numFmt w:val="bullet"/>
      <w:lvlText w:val="•"/>
      <w:lvlJc w:val="left"/>
      <w:pPr>
        <w:tabs>
          <w:tab w:val="num" w:pos="1440"/>
        </w:tabs>
        <w:ind w:left="1440" w:hanging="360"/>
      </w:pPr>
      <w:rPr>
        <w:rFonts w:ascii="Times New Roman" w:hAnsi="Times New Roman" w:hint="default"/>
      </w:rPr>
    </w:lvl>
    <w:lvl w:ilvl="2" w:tplc="F2A2BF54" w:tentative="1">
      <w:start w:val="1"/>
      <w:numFmt w:val="bullet"/>
      <w:lvlText w:val="•"/>
      <w:lvlJc w:val="left"/>
      <w:pPr>
        <w:tabs>
          <w:tab w:val="num" w:pos="2160"/>
        </w:tabs>
        <w:ind w:left="2160" w:hanging="360"/>
      </w:pPr>
      <w:rPr>
        <w:rFonts w:ascii="Times New Roman" w:hAnsi="Times New Roman" w:hint="default"/>
      </w:rPr>
    </w:lvl>
    <w:lvl w:ilvl="3" w:tplc="91C247CA" w:tentative="1">
      <w:start w:val="1"/>
      <w:numFmt w:val="bullet"/>
      <w:lvlText w:val="•"/>
      <w:lvlJc w:val="left"/>
      <w:pPr>
        <w:tabs>
          <w:tab w:val="num" w:pos="2880"/>
        </w:tabs>
        <w:ind w:left="2880" w:hanging="360"/>
      </w:pPr>
      <w:rPr>
        <w:rFonts w:ascii="Times New Roman" w:hAnsi="Times New Roman" w:hint="default"/>
      </w:rPr>
    </w:lvl>
    <w:lvl w:ilvl="4" w:tplc="84A4190A" w:tentative="1">
      <w:start w:val="1"/>
      <w:numFmt w:val="bullet"/>
      <w:lvlText w:val="•"/>
      <w:lvlJc w:val="left"/>
      <w:pPr>
        <w:tabs>
          <w:tab w:val="num" w:pos="3600"/>
        </w:tabs>
        <w:ind w:left="3600" w:hanging="360"/>
      </w:pPr>
      <w:rPr>
        <w:rFonts w:ascii="Times New Roman" w:hAnsi="Times New Roman" w:hint="default"/>
      </w:rPr>
    </w:lvl>
    <w:lvl w:ilvl="5" w:tplc="E0E4435A" w:tentative="1">
      <w:start w:val="1"/>
      <w:numFmt w:val="bullet"/>
      <w:lvlText w:val="•"/>
      <w:lvlJc w:val="left"/>
      <w:pPr>
        <w:tabs>
          <w:tab w:val="num" w:pos="4320"/>
        </w:tabs>
        <w:ind w:left="4320" w:hanging="360"/>
      </w:pPr>
      <w:rPr>
        <w:rFonts w:ascii="Times New Roman" w:hAnsi="Times New Roman" w:hint="default"/>
      </w:rPr>
    </w:lvl>
    <w:lvl w:ilvl="6" w:tplc="6A2A4118" w:tentative="1">
      <w:start w:val="1"/>
      <w:numFmt w:val="bullet"/>
      <w:lvlText w:val="•"/>
      <w:lvlJc w:val="left"/>
      <w:pPr>
        <w:tabs>
          <w:tab w:val="num" w:pos="5040"/>
        </w:tabs>
        <w:ind w:left="5040" w:hanging="360"/>
      </w:pPr>
      <w:rPr>
        <w:rFonts w:ascii="Times New Roman" w:hAnsi="Times New Roman" w:hint="default"/>
      </w:rPr>
    </w:lvl>
    <w:lvl w:ilvl="7" w:tplc="BE0A346E" w:tentative="1">
      <w:start w:val="1"/>
      <w:numFmt w:val="bullet"/>
      <w:lvlText w:val="•"/>
      <w:lvlJc w:val="left"/>
      <w:pPr>
        <w:tabs>
          <w:tab w:val="num" w:pos="5760"/>
        </w:tabs>
        <w:ind w:left="5760" w:hanging="360"/>
      </w:pPr>
      <w:rPr>
        <w:rFonts w:ascii="Times New Roman" w:hAnsi="Times New Roman" w:hint="default"/>
      </w:rPr>
    </w:lvl>
    <w:lvl w:ilvl="8" w:tplc="AB00D10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882DAC"/>
    <w:multiLevelType w:val="hybridMultilevel"/>
    <w:tmpl w:val="DA70ABFC"/>
    <w:lvl w:ilvl="0" w:tplc="5FC8EE92">
      <w:start w:val="1"/>
      <w:numFmt w:val="bullet"/>
      <w:lvlText w:val="•"/>
      <w:lvlJc w:val="left"/>
      <w:pPr>
        <w:tabs>
          <w:tab w:val="num" w:pos="720"/>
        </w:tabs>
        <w:ind w:left="720" w:hanging="360"/>
      </w:pPr>
      <w:rPr>
        <w:rFonts w:ascii="Times New Roman" w:hAnsi="Times New Roman" w:hint="default"/>
      </w:rPr>
    </w:lvl>
    <w:lvl w:ilvl="1" w:tplc="049E9CBE" w:tentative="1">
      <w:start w:val="1"/>
      <w:numFmt w:val="bullet"/>
      <w:lvlText w:val="•"/>
      <w:lvlJc w:val="left"/>
      <w:pPr>
        <w:tabs>
          <w:tab w:val="num" w:pos="1440"/>
        </w:tabs>
        <w:ind w:left="1440" w:hanging="360"/>
      </w:pPr>
      <w:rPr>
        <w:rFonts w:ascii="Times New Roman" w:hAnsi="Times New Roman" w:hint="default"/>
      </w:rPr>
    </w:lvl>
    <w:lvl w:ilvl="2" w:tplc="8DB006F6" w:tentative="1">
      <w:start w:val="1"/>
      <w:numFmt w:val="bullet"/>
      <w:lvlText w:val="•"/>
      <w:lvlJc w:val="left"/>
      <w:pPr>
        <w:tabs>
          <w:tab w:val="num" w:pos="2160"/>
        </w:tabs>
        <w:ind w:left="2160" w:hanging="360"/>
      </w:pPr>
      <w:rPr>
        <w:rFonts w:ascii="Times New Roman" w:hAnsi="Times New Roman" w:hint="default"/>
      </w:rPr>
    </w:lvl>
    <w:lvl w:ilvl="3" w:tplc="4F20EEBA" w:tentative="1">
      <w:start w:val="1"/>
      <w:numFmt w:val="bullet"/>
      <w:lvlText w:val="•"/>
      <w:lvlJc w:val="left"/>
      <w:pPr>
        <w:tabs>
          <w:tab w:val="num" w:pos="2880"/>
        </w:tabs>
        <w:ind w:left="2880" w:hanging="360"/>
      </w:pPr>
      <w:rPr>
        <w:rFonts w:ascii="Times New Roman" w:hAnsi="Times New Roman" w:hint="default"/>
      </w:rPr>
    </w:lvl>
    <w:lvl w:ilvl="4" w:tplc="0026EDEA" w:tentative="1">
      <w:start w:val="1"/>
      <w:numFmt w:val="bullet"/>
      <w:lvlText w:val="•"/>
      <w:lvlJc w:val="left"/>
      <w:pPr>
        <w:tabs>
          <w:tab w:val="num" w:pos="3600"/>
        </w:tabs>
        <w:ind w:left="3600" w:hanging="360"/>
      </w:pPr>
      <w:rPr>
        <w:rFonts w:ascii="Times New Roman" w:hAnsi="Times New Roman" w:hint="default"/>
      </w:rPr>
    </w:lvl>
    <w:lvl w:ilvl="5" w:tplc="DBE8D8FA" w:tentative="1">
      <w:start w:val="1"/>
      <w:numFmt w:val="bullet"/>
      <w:lvlText w:val="•"/>
      <w:lvlJc w:val="left"/>
      <w:pPr>
        <w:tabs>
          <w:tab w:val="num" w:pos="4320"/>
        </w:tabs>
        <w:ind w:left="4320" w:hanging="360"/>
      </w:pPr>
      <w:rPr>
        <w:rFonts w:ascii="Times New Roman" w:hAnsi="Times New Roman" w:hint="default"/>
      </w:rPr>
    </w:lvl>
    <w:lvl w:ilvl="6" w:tplc="6862F324" w:tentative="1">
      <w:start w:val="1"/>
      <w:numFmt w:val="bullet"/>
      <w:lvlText w:val="•"/>
      <w:lvlJc w:val="left"/>
      <w:pPr>
        <w:tabs>
          <w:tab w:val="num" w:pos="5040"/>
        </w:tabs>
        <w:ind w:left="5040" w:hanging="360"/>
      </w:pPr>
      <w:rPr>
        <w:rFonts w:ascii="Times New Roman" w:hAnsi="Times New Roman" w:hint="default"/>
      </w:rPr>
    </w:lvl>
    <w:lvl w:ilvl="7" w:tplc="6EAE904E" w:tentative="1">
      <w:start w:val="1"/>
      <w:numFmt w:val="bullet"/>
      <w:lvlText w:val="•"/>
      <w:lvlJc w:val="left"/>
      <w:pPr>
        <w:tabs>
          <w:tab w:val="num" w:pos="5760"/>
        </w:tabs>
        <w:ind w:left="5760" w:hanging="360"/>
      </w:pPr>
      <w:rPr>
        <w:rFonts w:ascii="Times New Roman" w:hAnsi="Times New Roman" w:hint="default"/>
      </w:rPr>
    </w:lvl>
    <w:lvl w:ilvl="8" w:tplc="9F3C390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400654"/>
    <w:multiLevelType w:val="hybridMultilevel"/>
    <w:tmpl w:val="DB2CC79C"/>
    <w:lvl w:ilvl="0" w:tplc="5E008248">
      <w:start w:val="1"/>
      <w:numFmt w:val="bullet"/>
      <w:lvlText w:val="•"/>
      <w:lvlJc w:val="left"/>
      <w:pPr>
        <w:tabs>
          <w:tab w:val="num" w:pos="720"/>
        </w:tabs>
        <w:ind w:left="720" w:hanging="360"/>
      </w:pPr>
      <w:rPr>
        <w:rFonts w:ascii="Times New Roman" w:hAnsi="Times New Roman" w:hint="default"/>
      </w:rPr>
    </w:lvl>
    <w:lvl w:ilvl="1" w:tplc="96801A1E" w:tentative="1">
      <w:start w:val="1"/>
      <w:numFmt w:val="bullet"/>
      <w:lvlText w:val="•"/>
      <w:lvlJc w:val="left"/>
      <w:pPr>
        <w:tabs>
          <w:tab w:val="num" w:pos="1440"/>
        </w:tabs>
        <w:ind w:left="1440" w:hanging="360"/>
      </w:pPr>
      <w:rPr>
        <w:rFonts w:ascii="Times New Roman" w:hAnsi="Times New Roman" w:hint="default"/>
      </w:rPr>
    </w:lvl>
    <w:lvl w:ilvl="2" w:tplc="636485FE" w:tentative="1">
      <w:start w:val="1"/>
      <w:numFmt w:val="bullet"/>
      <w:lvlText w:val="•"/>
      <w:lvlJc w:val="left"/>
      <w:pPr>
        <w:tabs>
          <w:tab w:val="num" w:pos="2160"/>
        </w:tabs>
        <w:ind w:left="2160" w:hanging="360"/>
      </w:pPr>
      <w:rPr>
        <w:rFonts w:ascii="Times New Roman" w:hAnsi="Times New Roman" w:hint="default"/>
      </w:rPr>
    </w:lvl>
    <w:lvl w:ilvl="3" w:tplc="C46296F6" w:tentative="1">
      <w:start w:val="1"/>
      <w:numFmt w:val="bullet"/>
      <w:lvlText w:val="•"/>
      <w:lvlJc w:val="left"/>
      <w:pPr>
        <w:tabs>
          <w:tab w:val="num" w:pos="2880"/>
        </w:tabs>
        <w:ind w:left="2880" w:hanging="360"/>
      </w:pPr>
      <w:rPr>
        <w:rFonts w:ascii="Times New Roman" w:hAnsi="Times New Roman" w:hint="default"/>
      </w:rPr>
    </w:lvl>
    <w:lvl w:ilvl="4" w:tplc="E4C8612C" w:tentative="1">
      <w:start w:val="1"/>
      <w:numFmt w:val="bullet"/>
      <w:lvlText w:val="•"/>
      <w:lvlJc w:val="left"/>
      <w:pPr>
        <w:tabs>
          <w:tab w:val="num" w:pos="3600"/>
        </w:tabs>
        <w:ind w:left="3600" w:hanging="360"/>
      </w:pPr>
      <w:rPr>
        <w:rFonts w:ascii="Times New Roman" w:hAnsi="Times New Roman" w:hint="default"/>
      </w:rPr>
    </w:lvl>
    <w:lvl w:ilvl="5" w:tplc="55E0C75C" w:tentative="1">
      <w:start w:val="1"/>
      <w:numFmt w:val="bullet"/>
      <w:lvlText w:val="•"/>
      <w:lvlJc w:val="left"/>
      <w:pPr>
        <w:tabs>
          <w:tab w:val="num" w:pos="4320"/>
        </w:tabs>
        <w:ind w:left="4320" w:hanging="360"/>
      </w:pPr>
      <w:rPr>
        <w:rFonts w:ascii="Times New Roman" w:hAnsi="Times New Roman" w:hint="default"/>
      </w:rPr>
    </w:lvl>
    <w:lvl w:ilvl="6" w:tplc="948C2BAC" w:tentative="1">
      <w:start w:val="1"/>
      <w:numFmt w:val="bullet"/>
      <w:lvlText w:val="•"/>
      <w:lvlJc w:val="left"/>
      <w:pPr>
        <w:tabs>
          <w:tab w:val="num" w:pos="5040"/>
        </w:tabs>
        <w:ind w:left="5040" w:hanging="360"/>
      </w:pPr>
      <w:rPr>
        <w:rFonts w:ascii="Times New Roman" w:hAnsi="Times New Roman" w:hint="default"/>
      </w:rPr>
    </w:lvl>
    <w:lvl w:ilvl="7" w:tplc="B4A0F65E" w:tentative="1">
      <w:start w:val="1"/>
      <w:numFmt w:val="bullet"/>
      <w:lvlText w:val="•"/>
      <w:lvlJc w:val="left"/>
      <w:pPr>
        <w:tabs>
          <w:tab w:val="num" w:pos="5760"/>
        </w:tabs>
        <w:ind w:left="5760" w:hanging="360"/>
      </w:pPr>
      <w:rPr>
        <w:rFonts w:ascii="Times New Roman" w:hAnsi="Times New Roman" w:hint="default"/>
      </w:rPr>
    </w:lvl>
    <w:lvl w:ilvl="8" w:tplc="FDDEF5C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FCB2E35"/>
    <w:multiLevelType w:val="hybridMultilevel"/>
    <w:tmpl w:val="B656ADC2"/>
    <w:lvl w:ilvl="0" w:tplc="93CA42F6">
      <w:start w:val="1"/>
      <w:numFmt w:val="bullet"/>
      <w:lvlText w:val="•"/>
      <w:lvlJc w:val="left"/>
      <w:pPr>
        <w:tabs>
          <w:tab w:val="num" w:pos="720"/>
        </w:tabs>
        <w:ind w:left="720" w:hanging="360"/>
      </w:pPr>
      <w:rPr>
        <w:rFonts w:ascii="Times New Roman" w:hAnsi="Times New Roman" w:hint="default"/>
      </w:rPr>
    </w:lvl>
    <w:lvl w:ilvl="1" w:tplc="29A03E84" w:tentative="1">
      <w:start w:val="1"/>
      <w:numFmt w:val="bullet"/>
      <w:lvlText w:val="•"/>
      <w:lvlJc w:val="left"/>
      <w:pPr>
        <w:tabs>
          <w:tab w:val="num" w:pos="1440"/>
        </w:tabs>
        <w:ind w:left="1440" w:hanging="360"/>
      </w:pPr>
      <w:rPr>
        <w:rFonts w:ascii="Times New Roman" w:hAnsi="Times New Roman" w:hint="default"/>
      </w:rPr>
    </w:lvl>
    <w:lvl w:ilvl="2" w:tplc="DFDEE07E" w:tentative="1">
      <w:start w:val="1"/>
      <w:numFmt w:val="bullet"/>
      <w:lvlText w:val="•"/>
      <w:lvlJc w:val="left"/>
      <w:pPr>
        <w:tabs>
          <w:tab w:val="num" w:pos="2160"/>
        </w:tabs>
        <w:ind w:left="2160" w:hanging="360"/>
      </w:pPr>
      <w:rPr>
        <w:rFonts w:ascii="Times New Roman" w:hAnsi="Times New Roman" w:hint="default"/>
      </w:rPr>
    </w:lvl>
    <w:lvl w:ilvl="3" w:tplc="D75A1960" w:tentative="1">
      <w:start w:val="1"/>
      <w:numFmt w:val="bullet"/>
      <w:lvlText w:val="•"/>
      <w:lvlJc w:val="left"/>
      <w:pPr>
        <w:tabs>
          <w:tab w:val="num" w:pos="2880"/>
        </w:tabs>
        <w:ind w:left="2880" w:hanging="360"/>
      </w:pPr>
      <w:rPr>
        <w:rFonts w:ascii="Times New Roman" w:hAnsi="Times New Roman" w:hint="default"/>
      </w:rPr>
    </w:lvl>
    <w:lvl w:ilvl="4" w:tplc="FC8AE872" w:tentative="1">
      <w:start w:val="1"/>
      <w:numFmt w:val="bullet"/>
      <w:lvlText w:val="•"/>
      <w:lvlJc w:val="left"/>
      <w:pPr>
        <w:tabs>
          <w:tab w:val="num" w:pos="3600"/>
        </w:tabs>
        <w:ind w:left="3600" w:hanging="360"/>
      </w:pPr>
      <w:rPr>
        <w:rFonts w:ascii="Times New Roman" w:hAnsi="Times New Roman" w:hint="default"/>
      </w:rPr>
    </w:lvl>
    <w:lvl w:ilvl="5" w:tplc="1D9425D8" w:tentative="1">
      <w:start w:val="1"/>
      <w:numFmt w:val="bullet"/>
      <w:lvlText w:val="•"/>
      <w:lvlJc w:val="left"/>
      <w:pPr>
        <w:tabs>
          <w:tab w:val="num" w:pos="4320"/>
        </w:tabs>
        <w:ind w:left="4320" w:hanging="360"/>
      </w:pPr>
      <w:rPr>
        <w:rFonts w:ascii="Times New Roman" w:hAnsi="Times New Roman" w:hint="default"/>
      </w:rPr>
    </w:lvl>
    <w:lvl w:ilvl="6" w:tplc="2F2ABA32" w:tentative="1">
      <w:start w:val="1"/>
      <w:numFmt w:val="bullet"/>
      <w:lvlText w:val="•"/>
      <w:lvlJc w:val="left"/>
      <w:pPr>
        <w:tabs>
          <w:tab w:val="num" w:pos="5040"/>
        </w:tabs>
        <w:ind w:left="5040" w:hanging="360"/>
      </w:pPr>
      <w:rPr>
        <w:rFonts w:ascii="Times New Roman" w:hAnsi="Times New Roman" w:hint="default"/>
      </w:rPr>
    </w:lvl>
    <w:lvl w:ilvl="7" w:tplc="C7BAA9F2" w:tentative="1">
      <w:start w:val="1"/>
      <w:numFmt w:val="bullet"/>
      <w:lvlText w:val="•"/>
      <w:lvlJc w:val="left"/>
      <w:pPr>
        <w:tabs>
          <w:tab w:val="num" w:pos="5760"/>
        </w:tabs>
        <w:ind w:left="5760" w:hanging="360"/>
      </w:pPr>
      <w:rPr>
        <w:rFonts w:ascii="Times New Roman" w:hAnsi="Times New Roman" w:hint="default"/>
      </w:rPr>
    </w:lvl>
    <w:lvl w:ilvl="8" w:tplc="4832337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85C681A"/>
    <w:multiLevelType w:val="hybridMultilevel"/>
    <w:tmpl w:val="F9E21802"/>
    <w:lvl w:ilvl="0" w:tplc="8C5073CA">
      <w:start w:val="1"/>
      <w:numFmt w:val="bullet"/>
      <w:lvlText w:val="•"/>
      <w:lvlJc w:val="left"/>
      <w:pPr>
        <w:tabs>
          <w:tab w:val="num" w:pos="720"/>
        </w:tabs>
        <w:ind w:left="720" w:hanging="360"/>
      </w:pPr>
      <w:rPr>
        <w:rFonts w:ascii="Times New Roman" w:hAnsi="Times New Roman" w:hint="default"/>
      </w:rPr>
    </w:lvl>
    <w:lvl w:ilvl="1" w:tplc="7992403A" w:tentative="1">
      <w:start w:val="1"/>
      <w:numFmt w:val="bullet"/>
      <w:lvlText w:val="•"/>
      <w:lvlJc w:val="left"/>
      <w:pPr>
        <w:tabs>
          <w:tab w:val="num" w:pos="1440"/>
        </w:tabs>
        <w:ind w:left="1440" w:hanging="360"/>
      </w:pPr>
      <w:rPr>
        <w:rFonts w:ascii="Times New Roman" w:hAnsi="Times New Roman" w:hint="default"/>
      </w:rPr>
    </w:lvl>
    <w:lvl w:ilvl="2" w:tplc="5CBAD3EE" w:tentative="1">
      <w:start w:val="1"/>
      <w:numFmt w:val="bullet"/>
      <w:lvlText w:val="•"/>
      <w:lvlJc w:val="left"/>
      <w:pPr>
        <w:tabs>
          <w:tab w:val="num" w:pos="2160"/>
        </w:tabs>
        <w:ind w:left="2160" w:hanging="360"/>
      </w:pPr>
      <w:rPr>
        <w:rFonts w:ascii="Times New Roman" w:hAnsi="Times New Roman" w:hint="default"/>
      </w:rPr>
    </w:lvl>
    <w:lvl w:ilvl="3" w:tplc="D938DA8C" w:tentative="1">
      <w:start w:val="1"/>
      <w:numFmt w:val="bullet"/>
      <w:lvlText w:val="•"/>
      <w:lvlJc w:val="left"/>
      <w:pPr>
        <w:tabs>
          <w:tab w:val="num" w:pos="2880"/>
        </w:tabs>
        <w:ind w:left="2880" w:hanging="360"/>
      </w:pPr>
      <w:rPr>
        <w:rFonts w:ascii="Times New Roman" w:hAnsi="Times New Roman" w:hint="default"/>
      </w:rPr>
    </w:lvl>
    <w:lvl w:ilvl="4" w:tplc="F0EACD64" w:tentative="1">
      <w:start w:val="1"/>
      <w:numFmt w:val="bullet"/>
      <w:lvlText w:val="•"/>
      <w:lvlJc w:val="left"/>
      <w:pPr>
        <w:tabs>
          <w:tab w:val="num" w:pos="3600"/>
        </w:tabs>
        <w:ind w:left="3600" w:hanging="360"/>
      </w:pPr>
      <w:rPr>
        <w:rFonts w:ascii="Times New Roman" w:hAnsi="Times New Roman" w:hint="default"/>
      </w:rPr>
    </w:lvl>
    <w:lvl w:ilvl="5" w:tplc="EBA82406" w:tentative="1">
      <w:start w:val="1"/>
      <w:numFmt w:val="bullet"/>
      <w:lvlText w:val="•"/>
      <w:lvlJc w:val="left"/>
      <w:pPr>
        <w:tabs>
          <w:tab w:val="num" w:pos="4320"/>
        </w:tabs>
        <w:ind w:left="4320" w:hanging="360"/>
      </w:pPr>
      <w:rPr>
        <w:rFonts w:ascii="Times New Roman" w:hAnsi="Times New Roman" w:hint="default"/>
      </w:rPr>
    </w:lvl>
    <w:lvl w:ilvl="6" w:tplc="56E2AA52" w:tentative="1">
      <w:start w:val="1"/>
      <w:numFmt w:val="bullet"/>
      <w:lvlText w:val="•"/>
      <w:lvlJc w:val="left"/>
      <w:pPr>
        <w:tabs>
          <w:tab w:val="num" w:pos="5040"/>
        </w:tabs>
        <w:ind w:left="5040" w:hanging="360"/>
      </w:pPr>
      <w:rPr>
        <w:rFonts w:ascii="Times New Roman" w:hAnsi="Times New Roman" w:hint="default"/>
      </w:rPr>
    </w:lvl>
    <w:lvl w:ilvl="7" w:tplc="B4048D42" w:tentative="1">
      <w:start w:val="1"/>
      <w:numFmt w:val="bullet"/>
      <w:lvlText w:val="•"/>
      <w:lvlJc w:val="left"/>
      <w:pPr>
        <w:tabs>
          <w:tab w:val="num" w:pos="5760"/>
        </w:tabs>
        <w:ind w:left="5760" w:hanging="360"/>
      </w:pPr>
      <w:rPr>
        <w:rFonts w:ascii="Times New Roman" w:hAnsi="Times New Roman" w:hint="default"/>
      </w:rPr>
    </w:lvl>
    <w:lvl w:ilvl="8" w:tplc="A0323DB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F15595A"/>
    <w:multiLevelType w:val="hybridMultilevel"/>
    <w:tmpl w:val="24729922"/>
    <w:lvl w:ilvl="0" w:tplc="1C6CD3C0">
      <w:start w:val="1"/>
      <w:numFmt w:val="bullet"/>
      <w:lvlText w:val="•"/>
      <w:lvlJc w:val="left"/>
      <w:pPr>
        <w:tabs>
          <w:tab w:val="num" w:pos="720"/>
        </w:tabs>
        <w:ind w:left="720" w:hanging="360"/>
      </w:pPr>
      <w:rPr>
        <w:rFonts w:ascii="Times New Roman" w:hAnsi="Times New Roman" w:hint="default"/>
      </w:rPr>
    </w:lvl>
    <w:lvl w:ilvl="1" w:tplc="18AE3CD8" w:tentative="1">
      <w:start w:val="1"/>
      <w:numFmt w:val="bullet"/>
      <w:lvlText w:val="•"/>
      <w:lvlJc w:val="left"/>
      <w:pPr>
        <w:tabs>
          <w:tab w:val="num" w:pos="1440"/>
        </w:tabs>
        <w:ind w:left="1440" w:hanging="360"/>
      </w:pPr>
      <w:rPr>
        <w:rFonts w:ascii="Times New Roman" w:hAnsi="Times New Roman" w:hint="default"/>
      </w:rPr>
    </w:lvl>
    <w:lvl w:ilvl="2" w:tplc="A87892C4" w:tentative="1">
      <w:start w:val="1"/>
      <w:numFmt w:val="bullet"/>
      <w:lvlText w:val="•"/>
      <w:lvlJc w:val="left"/>
      <w:pPr>
        <w:tabs>
          <w:tab w:val="num" w:pos="2160"/>
        </w:tabs>
        <w:ind w:left="2160" w:hanging="360"/>
      </w:pPr>
      <w:rPr>
        <w:rFonts w:ascii="Times New Roman" w:hAnsi="Times New Roman" w:hint="default"/>
      </w:rPr>
    </w:lvl>
    <w:lvl w:ilvl="3" w:tplc="F776176C" w:tentative="1">
      <w:start w:val="1"/>
      <w:numFmt w:val="bullet"/>
      <w:lvlText w:val="•"/>
      <w:lvlJc w:val="left"/>
      <w:pPr>
        <w:tabs>
          <w:tab w:val="num" w:pos="2880"/>
        </w:tabs>
        <w:ind w:left="2880" w:hanging="360"/>
      </w:pPr>
      <w:rPr>
        <w:rFonts w:ascii="Times New Roman" w:hAnsi="Times New Roman" w:hint="default"/>
      </w:rPr>
    </w:lvl>
    <w:lvl w:ilvl="4" w:tplc="E084B7DE" w:tentative="1">
      <w:start w:val="1"/>
      <w:numFmt w:val="bullet"/>
      <w:lvlText w:val="•"/>
      <w:lvlJc w:val="left"/>
      <w:pPr>
        <w:tabs>
          <w:tab w:val="num" w:pos="3600"/>
        </w:tabs>
        <w:ind w:left="3600" w:hanging="360"/>
      </w:pPr>
      <w:rPr>
        <w:rFonts w:ascii="Times New Roman" w:hAnsi="Times New Roman" w:hint="default"/>
      </w:rPr>
    </w:lvl>
    <w:lvl w:ilvl="5" w:tplc="6658BA18" w:tentative="1">
      <w:start w:val="1"/>
      <w:numFmt w:val="bullet"/>
      <w:lvlText w:val="•"/>
      <w:lvlJc w:val="left"/>
      <w:pPr>
        <w:tabs>
          <w:tab w:val="num" w:pos="4320"/>
        </w:tabs>
        <w:ind w:left="4320" w:hanging="360"/>
      </w:pPr>
      <w:rPr>
        <w:rFonts w:ascii="Times New Roman" w:hAnsi="Times New Roman" w:hint="default"/>
      </w:rPr>
    </w:lvl>
    <w:lvl w:ilvl="6" w:tplc="AD007CA8" w:tentative="1">
      <w:start w:val="1"/>
      <w:numFmt w:val="bullet"/>
      <w:lvlText w:val="•"/>
      <w:lvlJc w:val="left"/>
      <w:pPr>
        <w:tabs>
          <w:tab w:val="num" w:pos="5040"/>
        </w:tabs>
        <w:ind w:left="5040" w:hanging="360"/>
      </w:pPr>
      <w:rPr>
        <w:rFonts w:ascii="Times New Roman" w:hAnsi="Times New Roman" w:hint="default"/>
      </w:rPr>
    </w:lvl>
    <w:lvl w:ilvl="7" w:tplc="A636F15C" w:tentative="1">
      <w:start w:val="1"/>
      <w:numFmt w:val="bullet"/>
      <w:lvlText w:val="•"/>
      <w:lvlJc w:val="left"/>
      <w:pPr>
        <w:tabs>
          <w:tab w:val="num" w:pos="5760"/>
        </w:tabs>
        <w:ind w:left="5760" w:hanging="360"/>
      </w:pPr>
      <w:rPr>
        <w:rFonts w:ascii="Times New Roman" w:hAnsi="Times New Roman" w:hint="default"/>
      </w:rPr>
    </w:lvl>
    <w:lvl w:ilvl="8" w:tplc="1FC2DD4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01A54F1"/>
    <w:multiLevelType w:val="hybridMultilevel"/>
    <w:tmpl w:val="BA607A8C"/>
    <w:lvl w:ilvl="0" w:tplc="CB72681A">
      <w:start w:val="1"/>
      <w:numFmt w:val="bullet"/>
      <w:lvlText w:val="•"/>
      <w:lvlJc w:val="left"/>
      <w:pPr>
        <w:tabs>
          <w:tab w:val="num" w:pos="720"/>
        </w:tabs>
        <w:ind w:left="720" w:hanging="360"/>
      </w:pPr>
      <w:rPr>
        <w:rFonts w:ascii="Arial" w:hAnsi="Arial" w:hint="default"/>
      </w:rPr>
    </w:lvl>
    <w:lvl w:ilvl="1" w:tplc="249A93DC" w:tentative="1">
      <w:start w:val="1"/>
      <w:numFmt w:val="bullet"/>
      <w:lvlText w:val="•"/>
      <w:lvlJc w:val="left"/>
      <w:pPr>
        <w:tabs>
          <w:tab w:val="num" w:pos="1440"/>
        </w:tabs>
        <w:ind w:left="1440" w:hanging="360"/>
      </w:pPr>
      <w:rPr>
        <w:rFonts w:ascii="Arial" w:hAnsi="Arial" w:hint="default"/>
      </w:rPr>
    </w:lvl>
    <w:lvl w:ilvl="2" w:tplc="DB282D74" w:tentative="1">
      <w:start w:val="1"/>
      <w:numFmt w:val="bullet"/>
      <w:lvlText w:val="•"/>
      <w:lvlJc w:val="left"/>
      <w:pPr>
        <w:tabs>
          <w:tab w:val="num" w:pos="2160"/>
        </w:tabs>
        <w:ind w:left="2160" w:hanging="360"/>
      </w:pPr>
      <w:rPr>
        <w:rFonts w:ascii="Arial" w:hAnsi="Arial" w:hint="default"/>
      </w:rPr>
    </w:lvl>
    <w:lvl w:ilvl="3" w:tplc="1F12634E" w:tentative="1">
      <w:start w:val="1"/>
      <w:numFmt w:val="bullet"/>
      <w:lvlText w:val="•"/>
      <w:lvlJc w:val="left"/>
      <w:pPr>
        <w:tabs>
          <w:tab w:val="num" w:pos="2880"/>
        </w:tabs>
        <w:ind w:left="2880" w:hanging="360"/>
      </w:pPr>
      <w:rPr>
        <w:rFonts w:ascii="Arial" w:hAnsi="Arial" w:hint="default"/>
      </w:rPr>
    </w:lvl>
    <w:lvl w:ilvl="4" w:tplc="242E3C9C" w:tentative="1">
      <w:start w:val="1"/>
      <w:numFmt w:val="bullet"/>
      <w:lvlText w:val="•"/>
      <w:lvlJc w:val="left"/>
      <w:pPr>
        <w:tabs>
          <w:tab w:val="num" w:pos="3600"/>
        </w:tabs>
        <w:ind w:left="3600" w:hanging="360"/>
      </w:pPr>
      <w:rPr>
        <w:rFonts w:ascii="Arial" w:hAnsi="Arial" w:hint="default"/>
      </w:rPr>
    </w:lvl>
    <w:lvl w:ilvl="5" w:tplc="8298A3D0" w:tentative="1">
      <w:start w:val="1"/>
      <w:numFmt w:val="bullet"/>
      <w:lvlText w:val="•"/>
      <w:lvlJc w:val="left"/>
      <w:pPr>
        <w:tabs>
          <w:tab w:val="num" w:pos="4320"/>
        </w:tabs>
        <w:ind w:left="4320" w:hanging="360"/>
      </w:pPr>
      <w:rPr>
        <w:rFonts w:ascii="Arial" w:hAnsi="Arial" w:hint="default"/>
      </w:rPr>
    </w:lvl>
    <w:lvl w:ilvl="6" w:tplc="E1064986" w:tentative="1">
      <w:start w:val="1"/>
      <w:numFmt w:val="bullet"/>
      <w:lvlText w:val="•"/>
      <w:lvlJc w:val="left"/>
      <w:pPr>
        <w:tabs>
          <w:tab w:val="num" w:pos="5040"/>
        </w:tabs>
        <w:ind w:left="5040" w:hanging="360"/>
      </w:pPr>
      <w:rPr>
        <w:rFonts w:ascii="Arial" w:hAnsi="Arial" w:hint="default"/>
      </w:rPr>
    </w:lvl>
    <w:lvl w:ilvl="7" w:tplc="EFF07E20" w:tentative="1">
      <w:start w:val="1"/>
      <w:numFmt w:val="bullet"/>
      <w:lvlText w:val="•"/>
      <w:lvlJc w:val="left"/>
      <w:pPr>
        <w:tabs>
          <w:tab w:val="num" w:pos="5760"/>
        </w:tabs>
        <w:ind w:left="5760" w:hanging="360"/>
      </w:pPr>
      <w:rPr>
        <w:rFonts w:ascii="Arial" w:hAnsi="Arial" w:hint="default"/>
      </w:rPr>
    </w:lvl>
    <w:lvl w:ilvl="8" w:tplc="F4A050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C3099A"/>
    <w:multiLevelType w:val="hybridMultilevel"/>
    <w:tmpl w:val="076C342E"/>
    <w:lvl w:ilvl="0" w:tplc="579C5410">
      <w:start w:val="1"/>
      <w:numFmt w:val="bullet"/>
      <w:lvlText w:val="•"/>
      <w:lvlJc w:val="left"/>
      <w:pPr>
        <w:tabs>
          <w:tab w:val="num" w:pos="720"/>
        </w:tabs>
        <w:ind w:left="720" w:hanging="360"/>
      </w:pPr>
      <w:rPr>
        <w:rFonts w:ascii="Times New Roman" w:hAnsi="Times New Roman" w:hint="default"/>
      </w:rPr>
    </w:lvl>
    <w:lvl w:ilvl="1" w:tplc="53FA2DEC" w:tentative="1">
      <w:start w:val="1"/>
      <w:numFmt w:val="bullet"/>
      <w:lvlText w:val="•"/>
      <w:lvlJc w:val="left"/>
      <w:pPr>
        <w:tabs>
          <w:tab w:val="num" w:pos="1440"/>
        </w:tabs>
        <w:ind w:left="1440" w:hanging="360"/>
      </w:pPr>
      <w:rPr>
        <w:rFonts w:ascii="Times New Roman" w:hAnsi="Times New Roman" w:hint="default"/>
      </w:rPr>
    </w:lvl>
    <w:lvl w:ilvl="2" w:tplc="2AA0A2B0" w:tentative="1">
      <w:start w:val="1"/>
      <w:numFmt w:val="bullet"/>
      <w:lvlText w:val="•"/>
      <w:lvlJc w:val="left"/>
      <w:pPr>
        <w:tabs>
          <w:tab w:val="num" w:pos="2160"/>
        </w:tabs>
        <w:ind w:left="2160" w:hanging="360"/>
      </w:pPr>
      <w:rPr>
        <w:rFonts w:ascii="Times New Roman" w:hAnsi="Times New Roman" w:hint="default"/>
      </w:rPr>
    </w:lvl>
    <w:lvl w:ilvl="3" w:tplc="ECC00AF8" w:tentative="1">
      <w:start w:val="1"/>
      <w:numFmt w:val="bullet"/>
      <w:lvlText w:val="•"/>
      <w:lvlJc w:val="left"/>
      <w:pPr>
        <w:tabs>
          <w:tab w:val="num" w:pos="2880"/>
        </w:tabs>
        <w:ind w:left="2880" w:hanging="360"/>
      </w:pPr>
      <w:rPr>
        <w:rFonts w:ascii="Times New Roman" w:hAnsi="Times New Roman" w:hint="default"/>
      </w:rPr>
    </w:lvl>
    <w:lvl w:ilvl="4" w:tplc="232CA260" w:tentative="1">
      <w:start w:val="1"/>
      <w:numFmt w:val="bullet"/>
      <w:lvlText w:val="•"/>
      <w:lvlJc w:val="left"/>
      <w:pPr>
        <w:tabs>
          <w:tab w:val="num" w:pos="3600"/>
        </w:tabs>
        <w:ind w:left="3600" w:hanging="360"/>
      </w:pPr>
      <w:rPr>
        <w:rFonts w:ascii="Times New Roman" w:hAnsi="Times New Roman" w:hint="default"/>
      </w:rPr>
    </w:lvl>
    <w:lvl w:ilvl="5" w:tplc="C1D0DB52" w:tentative="1">
      <w:start w:val="1"/>
      <w:numFmt w:val="bullet"/>
      <w:lvlText w:val="•"/>
      <w:lvlJc w:val="left"/>
      <w:pPr>
        <w:tabs>
          <w:tab w:val="num" w:pos="4320"/>
        </w:tabs>
        <w:ind w:left="4320" w:hanging="360"/>
      </w:pPr>
      <w:rPr>
        <w:rFonts w:ascii="Times New Roman" w:hAnsi="Times New Roman" w:hint="default"/>
      </w:rPr>
    </w:lvl>
    <w:lvl w:ilvl="6" w:tplc="95E28D2A" w:tentative="1">
      <w:start w:val="1"/>
      <w:numFmt w:val="bullet"/>
      <w:lvlText w:val="•"/>
      <w:lvlJc w:val="left"/>
      <w:pPr>
        <w:tabs>
          <w:tab w:val="num" w:pos="5040"/>
        </w:tabs>
        <w:ind w:left="5040" w:hanging="360"/>
      </w:pPr>
      <w:rPr>
        <w:rFonts w:ascii="Times New Roman" w:hAnsi="Times New Roman" w:hint="default"/>
      </w:rPr>
    </w:lvl>
    <w:lvl w:ilvl="7" w:tplc="13748902" w:tentative="1">
      <w:start w:val="1"/>
      <w:numFmt w:val="bullet"/>
      <w:lvlText w:val="•"/>
      <w:lvlJc w:val="left"/>
      <w:pPr>
        <w:tabs>
          <w:tab w:val="num" w:pos="5760"/>
        </w:tabs>
        <w:ind w:left="5760" w:hanging="360"/>
      </w:pPr>
      <w:rPr>
        <w:rFonts w:ascii="Times New Roman" w:hAnsi="Times New Roman" w:hint="default"/>
      </w:rPr>
    </w:lvl>
    <w:lvl w:ilvl="8" w:tplc="A9105B8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794297A"/>
    <w:multiLevelType w:val="hybridMultilevel"/>
    <w:tmpl w:val="E7B471C2"/>
    <w:lvl w:ilvl="0" w:tplc="9678E25A">
      <w:start w:val="1"/>
      <w:numFmt w:val="bullet"/>
      <w:lvlText w:val="•"/>
      <w:lvlJc w:val="left"/>
      <w:pPr>
        <w:tabs>
          <w:tab w:val="num" w:pos="720"/>
        </w:tabs>
        <w:ind w:left="720" w:hanging="360"/>
      </w:pPr>
      <w:rPr>
        <w:rFonts w:ascii="Times New Roman" w:hAnsi="Times New Roman" w:hint="default"/>
      </w:rPr>
    </w:lvl>
    <w:lvl w:ilvl="1" w:tplc="34D65590" w:tentative="1">
      <w:start w:val="1"/>
      <w:numFmt w:val="bullet"/>
      <w:lvlText w:val="•"/>
      <w:lvlJc w:val="left"/>
      <w:pPr>
        <w:tabs>
          <w:tab w:val="num" w:pos="1440"/>
        </w:tabs>
        <w:ind w:left="1440" w:hanging="360"/>
      </w:pPr>
      <w:rPr>
        <w:rFonts w:ascii="Times New Roman" w:hAnsi="Times New Roman" w:hint="default"/>
      </w:rPr>
    </w:lvl>
    <w:lvl w:ilvl="2" w:tplc="C5E0C7E8" w:tentative="1">
      <w:start w:val="1"/>
      <w:numFmt w:val="bullet"/>
      <w:lvlText w:val="•"/>
      <w:lvlJc w:val="left"/>
      <w:pPr>
        <w:tabs>
          <w:tab w:val="num" w:pos="2160"/>
        </w:tabs>
        <w:ind w:left="2160" w:hanging="360"/>
      </w:pPr>
      <w:rPr>
        <w:rFonts w:ascii="Times New Roman" w:hAnsi="Times New Roman" w:hint="default"/>
      </w:rPr>
    </w:lvl>
    <w:lvl w:ilvl="3" w:tplc="94C83C10" w:tentative="1">
      <w:start w:val="1"/>
      <w:numFmt w:val="bullet"/>
      <w:lvlText w:val="•"/>
      <w:lvlJc w:val="left"/>
      <w:pPr>
        <w:tabs>
          <w:tab w:val="num" w:pos="2880"/>
        </w:tabs>
        <w:ind w:left="2880" w:hanging="360"/>
      </w:pPr>
      <w:rPr>
        <w:rFonts w:ascii="Times New Roman" w:hAnsi="Times New Roman" w:hint="default"/>
      </w:rPr>
    </w:lvl>
    <w:lvl w:ilvl="4" w:tplc="7ECE1AE8" w:tentative="1">
      <w:start w:val="1"/>
      <w:numFmt w:val="bullet"/>
      <w:lvlText w:val="•"/>
      <w:lvlJc w:val="left"/>
      <w:pPr>
        <w:tabs>
          <w:tab w:val="num" w:pos="3600"/>
        </w:tabs>
        <w:ind w:left="3600" w:hanging="360"/>
      </w:pPr>
      <w:rPr>
        <w:rFonts w:ascii="Times New Roman" w:hAnsi="Times New Roman" w:hint="default"/>
      </w:rPr>
    </w:lvl>
    <w:lvl w:ilvl="5" w:tplc="89BA27A0" w:tentative="1">
      <w:start w:val="1"/>
      <w:numFmt w:val="bullet"/>
      <w:lvlText w:val="•"/>
      <w:lvlJc w:val="left"/>
      <w:pPr>
        <w:tabs>
          <w:tab w:val="num" w:pos="4320"/>
        </w:tabs>
        <w:ind w:left="4320" w:hanging="360"/>
      </w:pPr>
      <w:rPr>
        <w:rFonts w:ascii="Times New Roman" w:hAnsi="Times New Roman" w:hint="default"/>
      </w:rPr>
    </w:lvl>
    <w:lvl w:ilvl="6" w:tplc="68248AF2" w:tentative="1">
      <w:start w:val="1"/>
      <w:numFmt w:val="bullet"/>
      <w:lvlText w:val="•"/>
      <w:lvlJc w:val="left"/>
      <w:pPr>
        <w:tabs>
          <w:tab w:val="num" w:pos="5040"/>
        </w:tabs>
        <w:ind w:left="5040" w:hanging="360"/>
      </w:pPr>
      <w:rPr>
        <w:rFonts w:ascii="Times New Roman" w:hAnsi="Times New Roman" w:hint="default"/>
      </w:rPr>
    </w:lvl>
    <w:lvl w:ilvl="7" w:tplc="10DAE490" w:tentative="1">
      <w:start w:val="1"/>
      <w:numFmt w:val="bullet"/>
      <w:lvlText w:val="•"/>
      <w:lvlJc w:val="left"/>
      <w:pPr>
        <w:tabs>
          <w:tab w:val="num" w:pos="5760"/>
        </w:tabs>
        <w:ind w:left="5760" w:hanging="360"/>
      </w:pPr>
      <w:rPr>
        <w:rFonts w:ascii="Times New Roman" w:hAnsi="Times New Roman" w:hint="default"/>
      </w:rPr>
    </w:lvl>
    <w:lvl w:ilvl="8" w:tplc="2A64864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091C06"/>
    <w:multiLevelType w:val="hybridMultilevel"/>
    <w:tmpl w:val="A078BE16"/>
    <w:lvl w:ilvl="0" w:tplc="D724294C">
      <w:start w:val="1"/>
      <w:numFmt w:val="bullet"/>
      <w:lvlText w:val="•"/>
      <w:lvlJc w:val="left"/>
      <w:pPr>
        <w:tabs>
          <w:tab w:val="num" w:pos="720"/>
        </w:tabs>
        <w:ind w:left="720" w:hanging="360"/>
      </w:pPr>
      <w:rPr>
        <w:rFonts w:ascii="Arial" w:hAnsi="Arial" w:hint="default"/>
      </w:rPr>
    </w:lvl>
    <w:lvl w:ilvl="1" w:tplc="B0C610FC" w:tentative="1">
      <w:start w:val="1"/>
      <w:numFmt w:val="bullet"/>
      <w:lvlText w:val="•"/>
      <w:lvlJc w:val="left"/>
      <w:pPr>
        <w:tabs>
          <w:tab w:val="num" w:pos="1440"/>
        </w:tabs>
        <w:ind w:left="1440" w:hanging="360"/>
      </w:pPr>
      <w:rPr>
        <w:rFonts w:ascii="Arial" w:hAnsi="Arial" w:hint="default"/>
      </w:rPr>
    </w:lvl>
    <w:lvl w:ilvl="2" w:tplc="17CC42A2" w:tentative="1">
      <w:start w:val="1"/>
      <w:numFmt w:val="bullet"/>
      <w:lvlText w:val="•"/>
      <w:lvlJc w:val="left"/>
      <w:pPr>
        <w:tabs>
          <w:tab w:val="num" w:pos="2160"/>
        </w:tabs>
        <w:ind w:left="2160" w:hanging="360"/>
      </w:pPr>
      <w:rPr>
        <w:rFonts w:ascii="Arial" w:hAnsi="Arial" w:hint="default"/>
      </w:rPr>
    </w:lvl>
    <w:lvl w:ilvl="3" w:tplc="9F366754" w:tentative="1">
      <w:start w:val="1"/>
      <w:numFmt w:val="bullet"/>
      <w:lvlText w:val="•"/>
      <w:lvlJc w:val="left"/>
      <w:pPr>
        <w:tabs>
          <w:tab w:val="num" w:pos="2880"/>
        </w:tabs>
        <w:ind w:left="2880" w:hanging="360"/>
      </w:pPr>
      <w:rPr>
        <w:rFonts w:ascii="Arial" w:hAnsi="Arial" w:hint="default"/>
      </w:rPr>
    </w:lvl>
    <w:lvl w:ilvl="4" w:tplc="8CD0ABEA" w:tentative="1">
      <w:start w:val="1"/>
      <w:numFmt w:val="bullet"/>
      <w:lvlText w:val="•"/>
      <w:lvlJc w:val="left"/>
      <w:pPr>
        <w:tabs>
          <w:tab w:val="num" w:pos="3600"/>
        </w:tabs>
        <w:ind w:left="3600" w:hanging="360"/>
      </w:pPr>
      <w:rPr>
        <w:rFonts w:ascii="Arial" w:hAnsi="Arial" w:hint="default"/>
      </w:rPr>
    </w:lvl>
    <w:lvl w:ilvl="5" w:tplc="D1CAF412" w:tentative="1">
      <w:start w:val="1"/>
      <w:numFmt w:val="bullet"/>
      <w:lvlText w:val="•"/>
      <w:lvlJc w:val="left"/>
      <w:pPr>
        <w:tabs>
          <w:tab w:val="num" w:pos="4320"/>
        </w:tabs>
        <w:ind w:left="4320" w:hanging="360"/>
      </w:pPr>
      <w:rPr>
        <w:rFonts w:ascii="Arial" w:hAnsi="Arial" w:hint="default"/>
      </w:rPr>
    </w:lvl>
    <w:lvl w:ilvl="6" w:tplc="DF704FCE" w:tentative="1">
      <w:start w:val="1"/>
      <w:numFmt w:val="bullet"/>
      <w:lvlText w:val="•"/>
      <w:lvlJc w:val="left"/>
      <w:pPr>
        <w:tabs>
          <w:tab w:val="num" w:pos="5040"/>
        </w:tabs>
        <w:ind w:left="5040" w:hanging="360"/>
      </w:pPr>
      <w:rPr>
        <w:rFonts w:ascii="Arial" w:hAnsi="Arial" w:hint="default"/>
      </w:rPr>
    </w:lvl>
    <w:lvl w:ilvl="7" w:tplc="EF0AE458" w:tentative="1">
      <w:start w:val="1"/>
      <w:numFmt w:val="bullet"/>
      <w:lvlText w:val="•"/>
      <w:lvlJc w:val="left"/>
      <w:pPr>
        <w:tabs>
          <w:tab w:val="num" w:pos="5760"/>
        </w:tabs>
        <w:ind w:left="5760" w:hanging="360"/>
      </w:pPr>
      <w:rPr>
        <w:rFonts w:ascii="Arial" w:hAnsi="Arial" w:hint="default"/>
      </w:rPr>
    </w:lvl>
    <w:lvl w:ilvl="8" w:tplc="BC22EA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8112A6"/>
    <w:multiLevelType w:val="hybridMultilevel"/>
    <w:tmpl w:val="16D8D064"/>
    <w:lvl w:ilvl="0" w:tplc="2C062696">
      <w:start w:val="1"/>
      <w:numFmt w:val="bullet"/>
      <w:lvlText w:val="•"/>
      <w:lvlJc w:val="left"/>
      <w:pPr>
        <w:tabs>
          <w:tab w:val="num" w:pos="720"/>
        </w:tabs>
        <w:ind w:left="720" w:hanging="360"/>
      </w:pPr>
      <w:rPr>
        <w:rFonts w:ascii="Times New Roman" w:hAnsi="Times New Roman" w:hint="default"/>
      </w:rPr>
    </w:lvl>
    <w:lvl w:ilvl="1" w:tplc="D4007EB2" w:tentative="1">
      <w:start w:val="1"/>
      <w:numFmt w:val="bullet"/>
      <w:lvlText w:val="•"/>
      <w:lvlJc w:val="left"/>
      <w:pPr>
        <w:tabs>
          <w:tab w:val="num" w:pos="1440"/>
        </w:tabs>
        <w:ind w:left="1440" w:hanging="360"/>
      </w:pPr>
      <w:rPr>
        <w:rFonts w:ascii="Times New Roman" w:hAnsi="Times New Roman" w:hint="default"/>
      </w:rPr>
    </w:lvl>
    <w:lvl w:ilvl="2" w:tplc="D7DCC10A" w:tentative="1">
      <w:start w:val="1"/>
      <w:numFmt w:val="bullet"/>
      <w:lvlText w:val="•"/>
      <w:lvlJc w:val="left"/>
      <w:pPr>
        <w:tabs>
          <w:tab w:val="num" w:pos="2160"/>
        </w:tabs>
        <w:ind w:left="2160" w:hanging="360"/>
      </w:pPr>
      <w:rPr>
        <w:rFonts w:ascii="Times New Roman" w:hAnsi="Times New Roman" w:hint="default"/>
      </w:rPr>
    </w:lvl>
    <w:lvl w:ilvl="3" w:tplc="44E8C5C2" w:tentative="1">
      <w:start w:val="1"/>
      <w:numFmt w:val="bullet"/>
      <w:lvlText w:val="•"/>
      <w:lvlJc w:val="left"/>
      <w:pPr>
        <w:tabs>
          <w:tab w:val="num" w:pos="2880"/>
        </w:tabs>
        <w:ind w:left="2880" w:hanging="360"/>
      </w:pPr>
      <w:rPr>
        <w:rFonts w:ascii="Times New Roman" w:hAnsi="Times New Roman" w:hint="default"/>
      </w:rPr>
    </w:lvl>
    <w:lvl w:ilvl="4" w:tplc="1DF6EAD4" w:tentative="1">
      <w:start w:val="1"/>
      <w:numFmt w:val="bullet"/>
      <w:lvlText w:val="•"/>
      <w:lvlJc w:val="left"/>
      <w:pPr>
        <w:tabs>
          <w:tab w:val="num" w:pos="3600"/>
        </w:tabs>
        <w:ind w:left="3600" w:hanging="360"/>
      </w:pPr>
      <w:rPr>
        <w:rFonts w:ascii="Times New Roman" w:hAnsi="Times New Roman" w:hint="default"/>
      </w:rPr>
    </w:lvl>
    <w:lvl w:ilvl="5" w:tplc="6D5AAA28" w:tentative="1">
      <w:start w:val="1"/>
      <w:numFmt w:val="bullet"/>
      <w:lvlText w:val="•"/>
      <w:lvlJc w:val="left"/>
      <w:pPr>
        <w:tabs>
          <w:tab w:val="num" w:pos="4320"/>
        </w:tabs>
        <w:ind w:left="4320" w:hanging="360"/>
      </w:pPr>
      <w:rPr>
        <w:rFonts w:ascii="Times New Roman" w:hAnsi="Times New Roman" w:hint="default"/>
      </w:rPr>
    </w:lvl>
    <w:lvl w:ilvl="6" w:tplc="37344F86" w:tentative="1">
      <w:start w:val="1"/>
      <w:numFmt w:val="bullet"/>
      <w:lvlText w:val="•"/>
      <w:lvlJc w:val="left"/>
      <w:pPr>
        <w:tabs>
          <w:tab w:val="num" w:pos="5040"/>
        </w:tabs>
        <w:ind w:left="5040" w:hanging="360"/>
      </w:pPr>
      <w:rPr>
        <w:rFonts w:ascii="Times New Roman" w:hAnsi="Times New Roman" w:hint="default"/>
      </w:rPr>
    </w:lvl>
    <w:lvl w:ilvl="7" w:tplc="24B6C1B4" w:tentative="1">
      <w:start w:val="1"/>
      <w:numFmt w:val="bullet"/>
      <w:lvlText w:val="•"/>
      <w:lvlJc w:val="left"/>
      <w:pPr>
        <w:tabs>
          <w:tab w:val="num" w:pos="5760"/>
        </w:tabs>
        <w:ind w:left="5760" w:hanging="360"/>
      </w:pPr>
      <w:rPr>
        <w:rFonts w:ascii="Times New Roman" w:hAnsi="Times New Roman" w:hint="default"/>
      </w:rPr>
    </w:lvl>
    <w:lvl w:ilvl="8" w:tplc="D1F8A5D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FA377DF"/>
    <w:multiLevelType w:val="hybridMultilevel"/>
    <w:tmpl w:val="CD1A198E"/>
    <w:lvl w:ilvl="0" w:tplc="DEF025EE">
      <w:start w:val="1"/>
      <w:numFmt w:val="bullet"/>
      <w:lvlText w:val="•"/>
      <w:lvlJc w:val="left"/>
      <w:pPr>
        <w:tabs>
          <w:tab w:val="num" w:pos="720"/>
        </w:tabs>
        <w:ind w:left="720" w:hanging="360"/>
      </w:pPr>
      <w:rPr>
        <w:rFonts w:ascii="Times New Roman" w:hAnsi="Times New Roman" w:hint="default"/>
      </w:rPr>
    </w:lvl>
    <w:lvl w:ilvl="1" w:tplc="97B6C6F6" w:tentative="1">
      <w:start w:val="1"/>
      <w:numFmt w:val="bullet"/>
      <w:lvlText w:val="•"/>
      <w:lvlJc w:val="left"/>
      <w:pPr>
        <w:tabs>
          <w:tab w:val="num" w:pos="1440"/>
        </w:tabs>
        <w:ind w:left="1440" w:hanging="360"/>
      </w:pPr>
      <w:rPr>
        <w:rFonts w:ascii="Times New Roman" w:hAnsi="Times New Roman" w:hint="default"/>
      </w:rPr>
    </w:lvl>
    <w:lvl w:ilvl="2" w:tplc="4588BF30" w:tentative="1">
      <w:start w:val="1"/>
      <w:numFmt w:val="bullet"/>
      <w:lvlText w:val="•"/>
      <w:lvlJc w:val="left"/>
      <w:pPr>
        <w:tabs>
          <w:tab w:val="num" w:pos="2160"/>
        </w:tabs>
        <w:ind w:left="2160" w:hanging="360"/>
      </w:pPr>
      <w:rPr>
        <w:rFonts w:ascii="Times New Roman" w:hAnsi="Times New Roman" w:hint="default"/>
      </w:rPr>
    </w:lvl>
    <w:lvl w:ilvl="3" w:tplc="3C304FAE" w:tentative="1">
      <w:start w:val="1"/>
      <w:numFmt w:val="bullet"/>
      <w:lvlText w:val="•"/>
      <w:lvlJc w:val="left"/>
      <w:pPr>
        <w:tabs>
          <w:tab w:val="num" w:pos="2880"/>
        </w:tabs>
        <w:ind w:left="2880" w:hanging="360"/>
      </w:pPr>
      <w:rPr>
        <w:rFonts w:ascii="Times New Roman" w:hAnsi="Times New Roman" w:hint="default"/>
      </w:rPr>
    </w:lvl>
    <w:lvl w:ilvl="4" w:tplc="4358EB76" w:tentative="1">
      <w:start w:val="1"/>
      <w:numFmt w:val="bullet"/>
      <w:lvlText w:val="•"/>
      <w:lvlJc w:val="left"/>
      <w:pPr>
        <w:tabs>
          <w:tab w:val="num" w:pos="3600"/>
        </w:tabs>
        <w:ind w:left="3600" w:hanging="360"/>
      </w:pPr>
      <w:rPr>
        <w:rFonts w:ascii="Times New Roman" w:hAnsi="Times New Roman" w:hint="default"/>
      </w:rPr>
    </w:lvl>
    <w:lvl w:ilvl="5" w:tplc="BC64E396" w:tentative="1">
      <w:start w:val="1"/>
      <w:numFmt w:val="bullet"/>
      <w:lvlText w:val="•"/>
      <w:lvlJc w:val="left"/>
      <w:pPr>
        <w:tabs>
          <w:tab w:val="num" w:pos="4320"/>
        </w:tabs>
        <w:ind w:left="4320" w:hanging="360"/>
      </w:pPr>
      <w:rPr>
        <w:rFonts w:ascii="Times New Roman" w:hAnsi="Times New Roman" w:hint="default"/>
      </w:rPr>
    </w:lvl>
    <w:lvl w:ilvl="6" w:tplc="8ED4E5BE" w:tentative="1">
      <w:start w:val="1"/>
      <w:numFmt w:val="bullet"/>
      <w:lvlText w:val="•"/>
      <w:lvlJc w:val="left"/>
      <w:pPr>
        <w:tabs>
          <w:tab w:val="num" w:pos="5040"/>
        </w:tabs>
        <w:ind w:left="5040" w:hanging="360"/>
      </w:pPr>
      <w:rPr>
        <w:rFonts w:ascii="Times New Roman" w:hAnsi="Times New Roman" w:hint="default"/>
      </w:rPr>
    </w:lvl>
    <w:lvl w:ilvl="7" w:tplc="2F5893E0" w:tentative="1">
      <w:start w:val="1"/>
      <w:numFmt w:val="bullet"/>
      <w:lvlText w:val="•"/>
      <w:lvlJc w:val="left"/>
      <w:pPr>
        <w:tabs>
          <w:tab w:val="num" w:pos="5760"/>
        </w:tabs>
        <w:ind w:left="5760" w:hanging="360"/>
      </w:pPr>
      <w:rPr>
        <w:rFonts w:ascii="Times New Roman" w:hAnsi="Times New Roman" w:hint="default"/>
      </w:rPr>
    </w:lvl>
    <w:lvl w:ilvl="8" w:tplc="A4D62D3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08F573D"/>
    <w:multiLevelType w:val="hybridMultilevel"/>
    <w:tmpl w:val="11F651C0"/>
    <w:lvl w:ilvl="0" w:tplc="8FC26888">
      <w:start w:val="1"/>
      <w:numFmt w:val="bullet"/>
      <w:lvlText w:val="•"/>
      <w:lvlJc w:val="left"/>
      <w:pPr>
        <w:tabs>
          <w:tab w:val="num" w:pos="720"/>
        </w:tabs>
        <w:ind w:left="720" w:hanging="360"/>
      </w:pPr>
      <w:rPr>
        <w:rFonts w:ascii="Times New Roman" w:hAnsi="Times New Roman" w:hint="default"/>
      </w:rPr>
    </w:lvl>
    <w:lvl w:ilvl="1" w:tplc="87647DC2" w:tentative="1">
      <w:start w:val="1"/>
      <w:numFmt w:val="bullet"/>
      <w:lvlText w:val="•"/>
      <w:lvlJc w:val="left"/>
      <w:pPr>
        <w:tabs>
          <w:tab w:val="num" w:pos="1440"/>
        </w:tabs>
        <w:ind w:left="1440" w:hanging="360"/>
      </w:pPr>
      <w:rPr>
        <w:rFonts w:ascii="Times New Roman" w:hAnsi="Times New Roman" w:hint="default"/>
      </w:rPr>
    </w:lvl>
    <w:lvl w:ilvl="2" w:tplc="04CAFAA4" w:tentative="1">
      <w:start w:val="1"/>
      <w:numFmt w:val="bullet"/>
      <w:lvlText w:val="•"/>
      <w:lvlJc w:val="left"/>
      <w:pPr>
        <w:tabs>
          <w:tab w:val="num" w:pos="2160"/>
        </w:tabs>
        <w:ind w:left="2160" w:hanging="360"/>
      </w:pPr>
      <w:rPr>
        <w:rFonts w:ascii="Times New Roman" w:hAnsi="Times New Roman" w:hint="default"/>
      </w:rPr>
    </w:lvl>
    <w:lvl w:ilvl="3" w:tplc="1B14530C" w:tentative="1">
      <w:start w:val="1"/>
      <w:numFmt w:val="bullet"/>
      <w:lvlText w:val="•"/>
      <w:lvlJc w:val="left"/>
      <w:pPr>
        <w:tabs>
          <w:tab w:val="num" w:pos="2880"/>
        </w:tabs>
        <w:ind w:left="2880" w:hanging="360"/>
      </w:pPr>
      <w:rPr>
        <w:rFonts w:ascii="Times New Roman" w:hAnsi="Times New Roman" w:hint="default"/>
      </w:rPr>
    </w:lvl>
    <w:lvl w:ilvl="4" w:tplc="632E638E" w:tentative="1">
      <w:start w:val="1"/>
      <w:numFmt w:val="bullet"/>
      <w:lvlText w:val="•"/>
      <w:lvlJc w:val="left"/>
      <w:pPr>
        <w:tabs>
          <w:tab w:val="num" w:pos="3600"/>
        </w:tabs>
        <w:ind w:left="3600" w:hanging="360"/>
      </w:pPr>
      <w:rPr>
        <w:rFonts w:ascii="Times New Roman" w:hAnsi="Times New Roman" w:hint="default"/>
      </w:rPr>
    </w:lvl>
    <w:lvl w:ilvl="5" w:tplc="C110F6B8" w:tentative="1">
      <w:start w:val="1"/>
      <w:numFmt w:val="bullet"/>
      <w:lvlText w:val="•"/>
      <w:lvlJc w:val="left"/>
      <w:pPr>
        <w:tabs>
          <w:tab w:val="num" w:pos="4320"/>
        </w:tabs>
        <w:ind w:left="4320" w:hanging="360"/>
      </w:pPr>
      <w:rPr>
        <w:rFonts w:ascii="Times New Roman" w:hAnsi="Times New Roman" w:hint="default"/>
      </w:rPr>
    </w:lvl>
    <w:lvl w:ilvl="6" w:tplc="9B56D366" w:tentative="1">
      <w:start w:val="1"/>
      <w:numFmt w:val="bullet"/>
      <w:lvlText w:val="•"/>
      <w:lvlJc w:val="left"/>
      <w:pPr>
        <w:tabs>
          <w:tab w:val="num" w:pos="5040"/>
        </w:tabs>
        <w:ind w:left="5040" w:hanging="360"/>
      </w:pPr>
      <w:rPr>
        <w:rFonts w:ascii="Times New Roman" w:hAnsi="Times New Roman" w:hint="default"/>
      </w:rPr>
    </w:lvl>
    <w:lvl w:ilvl="7" w:tplc="A8AC46CA" w:tentative="1">
      <w:start w:val="1"/>
      <w:numFmt w:val="bullet"/>
      <w:lvlText w:val="•"/>
      <w:lvlJc w:val="left"/>
      <w:pPr>
        <w:tabs>
          <w:tab w:val="num" w:pos="5760"/>
        </w:tabs>
        <w:ind w:left="5760" w:hanging="360"/>
      </w:pPr>
      <w:rPr>
        <w:rFonts w:ascii="Times New Roman" w:hAnsi="Times New Roman" w:hint="default"/>
      </w:rPr>
    </w:lvl>
    <w:lvl w:ilvl="8" w:tplc="249E19E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1502764"/>
    <w:multiLevelType w:val="hybridMultilevel"/>
    <w:tmpl w:val="E7CC151A"/>
    <w:lvl w:ilvl="0" w:tplc="C3B0B84E">
      <w:start w:val="1"/>
      <w:numFmt w:val="bullet"/>
      <w:lvlText w:val="•"/>
      <w:lvlJc w:val="left"/>
      <w:pPr>
        <w:tabs>
          <w:tab w:val="num" w:pos="720"/>
        </w:tabs>
        <w:ind w:left="720" w:hanging="360"/>
      </w:pPr>
      <w:rPr>
        <w:rFonts w:ascii="Arial" w:hAnsi="Arial" w:hint="default"/>
      </w:rPr>
    </w:lvl>
    <w:lvl w:ilvl="1" w:tplc="1396D788" w:tentative="1">
      <w:start w:val="1"/>
      <w:numFmt w:val="bullet"/>
      <w:lvlText w:val="•"/>
      <w:lvlJc w:val="left"/>
      <w:pPr>
        <w:tabs>
          <w:tab w:val="num" w:pos="1440"/>
        </w:tabs>
        <w:ind w:left="1440" w:hanging="360"/>
      </w:pPr>
      <w:rPr>
        <w:rFonts w:ascii="Arial" w:hAnsi="Arial" w:hint="default"/>
      </w:rPr>
    </w:lvl>
    <w:lvl w:ilvl="2" w:tplc="032E4EC4" w:tentative="1">
      <w:start w:val="1"/>
      <w:numFmt w:val="bullet"/>
      <w:lvlText w:val="•"/>
      <w:lvlJc w:val="left"/>
      <w:pPr>
        <w:tabs>
          <w:tab w:val="num" w:pos="2160"/>
        </w:tabs>
        <w:ind w:left="2160" w:hanging="360"/>
      </w:pPr>
      <w:rPr>
        <w:rFonts w:ascii="Arial" w:hAnsi="Arial" w:hint="default"/>
      </w:rPr>
    </w:lvl>
    <w:lvl w:ilvl="3" w:tplc="181EAB9A" w:tentative="1">
      <w:start w:val="1"/>
      <w:numFmt w:val="bullet"/>
      <w:lvlText w:val="•"/>
      <w:lvlJc w:val="left"/>
      <w:pPr>
        <w:tabs>
          <w:tab w:val="num" w:pos="2880"/>
        </w:tabs>
        <w:ind w:left="2880" w:hanging="360"/>
      </w:pPr>
      <w:rPr>
        <w:rFonts w:ascii="Arial" w:hAnsi="Arial" w:hint="default"/>
      </w:rPr>
    </w:lvl>
    <w:lvl w:ilvl="4" w:tplc="CDF279A8" w:tentative="1">
      <w:start w:val="1"/>
      <w:numFmt w:val="bullet"/>
      <w:lvlText w:val="•"/>
      <w:lvlJc w:val="left"/>
      <w:pPr>
        <w:tabs>
          <w:tab w:val="num" w:pos="3600"/>
        </w:tabs>
        <w:ind w:left="3600" w:hanging="360"/>
      </w:pPr>
      <w:rPr>
        <w:rFonts w:ascii="Arial" w:hAnsi="Arial" w:hint="default"/>
      </w:rPr>
    </w:lvl>
    <w:lvl w:ilvl="5" w:tplc="81B232CE" w:tentative="1">
      <w:start w:val="1"/>
      <w:numFmt w:val="bullet"/>
      <w:lvlText w:val="•"/>
      <w:lvlJc w:val="left"/>
      <w:pPr>
        <w:tabs>
          <w:tab w:val="num" w:pos="4320"/>
        </w:tabs>
        <w:ind w:left="4320" w:hanging="360"/>
      </w:pPr>
      <w:rPr>
        <w:rFonts w:ascii="Arial" w:hAnsi="Arial" w:hint="default"/>
      </w:rPr>
    </w:lvl>
    <w:lvl w:ilvl="6" w:tplc="63C03642" w:tentative="1">
      <w:start w:val="1"/>
      <w:numFmt w:val="bullet"/>
      <w:lvlText w:val="•"/>
      <w:lvlJc w:val="left"/>
      <w:pPr>
        <w:tabs>
          <w:tab w:val="num" w:pos="5040"/>
        </w:tabs>
        <w:ind w:left="5040" w:hanging="360"/>
      </w:pPr>
      <w:rPr>
        <w:rFonts w:ascii="Arial" w:hAnsi="Arial" w:hint="default"/>
      </w:rPr>
    </w:lvl>
    <w:lvl w:ilvl="7" w:tplc="EE46A6A8" w:tentative="1">
      <w:start w:val="1"/>
      <w:numFmt w:val="bullet"/>
      <w:lvlText w:val="•"/>
      <w:lvlJc w:val="left"/>
      <w:pPr>
        <w:tabs>
          <w:tab w:val="num" w:pos="5760"/>
        </w:tabs>
        <w:ind w:left="5760" w:hanging="360"/>
      </w:pPr>
      <w:rPr>
        <w:rFonts w:ascii="Arial" w:hAnsi="Arial" w:hint="default"/>
      </w:rPr>
    </w:lvl>
    <w:lvl w:ilvl="8" w:tplc="EFECDC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7D7795"/>
    <w:multiLevelType w:val="hybridMultilevel"/>
    <w:tmpl w:val="CB4A5750"/>
    <w:lvl w:ilvl="0" w:tplc="052E2B5C">
      <w:start w:val="1"/>
      <w:numFmt w:val="bullet"/>
      <w:lvlText w:val="•"/>
      <w:lvlJc w:val="left"/>
      <w:pPr>
        <w:tabs>
          <w:tab w:val="num" w:pos="720"/>
        </w:tabs>
        <w:ind w:left="720" w:hanging="360"/>
      </w:pPr>
      <w:rPr>
        <w:rFonts w:ascii="Times New Roman" w:hAnsi="Times New Roman" w:hint="default"/>
      </w:rPr>
    </w:lvl>
    <w:lvl w:ilvl="1" w:tplc="DFAC57EA" w:tentative="1">
      <w:start w:val="1"/>
      <w:numFmt w:val="bullet"/>
      <w:lvlText w:val="•"/>
      <w:lvlJc w:val="left"/>
      <w:pPr>
        <w:tabs>
          <w:tab w:val="num" w:pos="1440"/>
        </w:tabs>
        <w:ind w:left="1440" w:hanging="360"/>
      </w:pPr>
      <w:rPr>
        <w:rFonts w:ascii="Times New Roman" w:hAnsi="Times New Roman" w:hint="default"/>
      </w:rPr>
    </w:lvl>
    <w:lvl w:ilvl="2" w:tplc="09AEA11E" w:tentative="1">
      <w:start w:val="1"/>
      <w:numFmt w:val="bullet"/>
      <w:lvlText w:val="•"/>
      <w:lvlJc w:val="left"/>
      <w:pPr>
        <w:tabs>
          <w:tab w:val="num" w:pos="2160"/>
        </w:tabs>
        <w:ind w:left="2160" w:hanging="360"/>
      </w:pPr>
      <w:rPr>
        <w:rFonts w:ascii="Times New Roman" w:hAnsi="Times New Roman" w:hint="default"/>
      </w:rPr>
    </w:lvl>
    <w:lvl w:ilvl="3" w:tplc="A6DE466A" w:tentative="1">
      <w:start w:val="1"/>
      <w:numFmt w:val="bullet"/>
      <w:lvlText w:val="•"/>
      <w:lvlJc w:val="left"/>
      <w:pPr>
        <w:tabs>
          <w:tab w:val="num" w:pos="2880"/>
        </w:tabs>
        <w:ind w:left="2880" w:hanging="360"/>
      </w:pPr>
      <w:rPr>
        <w:rFonts w:ascii="Times New Roman" w:hAnsi="Times New Roman" w:hint="default"/>
      </w:rPr>
    </w:lvl>
    <w:lvl w:ilvl="4" w:tplc="C980D10A" w:tentative="1">
      <w:start w:val="1"/>
      <w:numFmt w:val="bullet"/>
      <w:lvlText w:val="•"/>
      <w:lvlJc w:val="left"/>
      <w:pPr>
        <w:tabs>
          <w:tab w:val="num" w:pos="3600"/>
        </w:tabs>
        <w:ind w:left="3600" w:hanging="360"/>
      </w:pPr>
      <w:rPr>
        <w:rFonts w:ascii="Times New Roman" w:hAnsi="Times New Roman" w:hint="default"/>
      </w:rPr>
    </w:lvl>
    <w:lvl w:ilvl="5" w:tplc="078AAC00" w:tentative="1">
      <w:start w:val="1"/>
      <w:numFmt w:val="bullet"/>
      <w:lvlText w:val="•"/>
      <w:lvlJc w:val="left"/>
      <w:pPr>
        <w:tabs>
          <w:tab w:val="num" w:pos="4320"/>
        </w:tabs>
        <w:ind w:left="4320" w:hanging="360"/>
      </w:pPr>
      <w:rPr>
        <w:rFonts w:ascii="Times New Roman" w:hAnsi="Times New Roman" w:hint="default"/>
      </w:rPr>
    </w:lvl>
    <w:lvl w:ilvl="6" w:tplc="238299D0" w:tentative="1">
      <w:start w:val="1"/>
      <w:numFmt w:val="bullet"/>
      <w:lvlText w:val="•"/>
      <w:lvlJc w:val="left"/>
      <w:pPr>
        <w:tabs>
          <w:tab w:val="num" w:pos="5040"/>
        </w:tabs>
        <w:ind w:left="5040" w:hanging="360"/>
      </w:pPr>
      <w:rPr>
        <w:rFonts w:ascii="Times New Roman" w:hAnsi="Times New Roman" w:hint="default"/>
      </w:rPr>
    </w:lvl>
    <w:lvl w:ilvl="7" w:tplc="660665FE" w:tentative="1">
      <w:start w:val="1"/>
      <w:numFmt w:val="bullet"/>
      <w:lvlText w:val="•"/>
      <w:lvlJc w:val="left"/>
      <w:pPr>
        <w:tabs>
          <w:tab w:val="num" w:pos="5760"/>
        </w:tabs>
        <w:ind w:left="5760" w:hanging="360"/>
      </w:pPr>
      <w:rPr>
        <w:rFonts w:ascii="Times New Roman" w:hAnsi="Times New Roman" w:hint="default"/>
      </w:rPr>
    </w:lvl>
    <w:lvl w:ilvl="8" w:tplc="521432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2F670E7"/>
    <w:multiLevelType w:val="hybridMultilevel"/>
    <w:tmpl w:val="543841F4"/>
    <w:lvl w:ilvl="0" w:tplc="7FDA5748">
      <w:start w:val="1"/>
      <w:numFmt w:val="bullet"/>
      <w:lvlText w:val="•"/>
      <w:lvlJc w:val="left"/>
      <w:pPr>
        <w:tabs>
          <w:tab w:val="num" w:pos="720"/>
        </w:tabs>
        <w:ind w:left="720" w:hanging="360"/>
      </w:pPr>
      <w:rPr>
        <w:rFonts w:ascii="Times New Roman" w:hAnsi="Times New Roman" w:hint="default"/>
      </w:rPr>
    </w:lvl>
    <w:lvl w:ilvl="1" w:tplc="E730E2F2" w:tentative="1">
      <w:start w:val="1"/>
      <w:numFmt w:val="bullet"/>
      <w:lvlText w:val="•"/>
      <w:lvlJc w:val="left"/>
      <w:pPr>
        <w:tabs>
          <w:tab w:val="num" w:pos="1440"/>
        </w:tabs>
        <w:ind w:left="1440" w:hanging="360"/>
      </w:pPr>
      <w:rPr>
        <w:rFonts w:ascii="Times New Roman" w:hAnsi="Times New Roman" w:hint="default"/>
      </w:rPr>
    </w:lvl>
    <w:lvl w:ilvl="2" w:tplc="0A3881FE" w:tentative="1">
      <w:start w:val="1"/>
      <w:numFmt w:val="bullet"/>
      <w:lvlText w:val="•"/>
      <w:lvlJc w:val="left"/>
      <w:pPr>
        <w:tabs>
          <w:tab w:val="num" w:pos="2160"/>
        </w:tabs>
        <w:ind w:left="2160" w:hanging="360"/>
      </w:pPr>
      <w:rPr>
        <w:rFonts w:ascii="Times New Roman" w:hAnsi="Times New Roman" w:hint="default"/>
      </w:rPr>
    </w:lvl>
    <w:lvl w:ilvl="3" w:tplc="95A20FAA" w:tentative="1">
      <w:start w:val="1"/>
      <w:numFmt w:val="bullet"/>
      <w:lvlText w:val="•"/>
      <w:lvlJc w:val="left"/>
      <w:pPr>
        <w:tabs>
          <w:tab w:val="num" w:pos="2880"/>
        </w:tabs>
        <w:ind w:left="2880" w:hanging="360"/>
      </w:pPr>
      <w:rPr>
        <w:rFonts w:ascii="Times New Roman" w:hAnsi="Times New Roman" w:hint="default"/>
      </w:rPr>
    </w:lvl>
    <w:lvl w:ilvl="4" w:tplc="35EAA0D6" w:tentative="1">
      <w:start w:val="1"/>
      <w:numFmt w:val="bullet"/>
      <w:lvlText w:val="•"/>
      <w:lvlJc w:val="left"/>
      <w:pPr>
        <w:tabs>
          <w:tab w:val="num" w:pos="3600"/>
        </w:tabs>
        <w:ind w:left="3600" w:hanging="360"/>
      </w:pPr>
      <w:rPr>
        <w:rFonts w:ascii="Times New Roman" w:hAnsi="Times New Roman" w:hint="default"/>
      </w:rPr>
    </w:lvl>
    <w:lvl w:ilvl="5" w:tplc="B2F268EC" w:tentative="1">
      <w:start w:val="1"/>
      <w:numFmt w:val="bullet"/>
      <w:lvlText w:val="•"/>
      <w:lvlJc w:val="left"/>
      <w:pPr>
        <w:tabs>
          <w:tab w:val="num" w:pos="4320"/>
        </w:tabs>
        <w:ind w:left="4320" w:hanging="360"/>
      </w:pPr>
      <w:rPr>
        <w:rFonts w:ascii="Times New Roman" w:hAnsi="Times New Roman" w:hint="default"/>
      </w:rPr>
    </w:lvl>
    <w:lvl w:ilvl="6" w:tplc="7DF48190" w:tentative="1">
      <w:start w:val="1"/>
      <w:numFmt w:val="bullet"/>
      <w:lvlText w:val="•"/>
      <w:lvlJc w:val="left"/>
      <w:pPr>
        <w:tabs>
          <w:tab w:val="num" w:pos="5040"/>
        </w:tabs>
        <w:ind w:left="5040" w:hanging="360"/>
      </w:pPr>
      <w:rPr>
        <w:rFonts w:ascii="Times New Roman" w:hAnsi="Times New Roman" w:hint="default"/>
      </w:rPr>
    </w:lvl>
    <w:lvl w:ilvl="7" w:tplc="189EE5B4" w:tentative="1">
      <w:start w:val="1"/>
      <w:numFmt w:val="bullet"/>
      <w:lvlText w:val="•"/>
      <w:lvlJc w:val="left"/>
      <w:pPr>
        <w:tabs>
          <w:tab w:val="num" w:pos="5760"/>
        </w:tabs>
        <w:ind w:left="5760" w:hanging="360"/>
      </w:pPr>
      <w:rPr>
        <w:rFonts w:ascii="Times New Roman" w:hAnsi="Times New Roman" w:hint="default"/>
      </w:rPr>
    </w:lvl>
    <w:lvl w:ilvl="8" w:tplc="B8702D8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6926740"/>
    <w:multiLevelType w:val="hybridMultilevel"/>
    <w:tmpl w:val="8A24EA90"/>
    <w:lvl w:ilvl="0" w:tplc="5AFE397A">
      <w:start w:val="1"/>
      <w:numFmt w:val="bullet"/>
      <w:lvlText w:val="•"/>
      <w:lvlJc w:val="left"/>
      <w:pPr>
        <w:tabs>
          <w:tab w:val="num" w:pos="720"/>
        </w:tabs>
        <w:ind w:left="720" w:hanging="360"/>
      </w:pPr>
      <w:rPr>
        <w:rFonts w:ascii="Times New Roman" w:hAnsi="Times New Roman" w:hint="default"/>
      </w:rPr>
    </w:lvl>
    <w:lvl w:ilvl="1" w:tplc="887A57FE" w:tentative="1">
      <w:start w:val="1"/>
      <w:numFmt w:val="bullet"/>
      <w:lvlText w:val="•"/>
      <w:lvlJc w:val="left"/>
      <w:pPr>
        <w:tabs>
          <w:tab w:val="num" w:pos="1440"/>
        </w:tabs>
        <w:ind w:left="1440" w:hanging="360"/>
      </w:pPr>
      <w:rPr>
        <w:rFonts w:ascii="Times New Roman" w:hAnsi="Times New Roman" w:hint="default"/>
      </w:rPr>
    </w:lvl>
    <w:lvl w:ilvl="2" w:tplc="42F403C8" w:tentative="1">
      <w:start w:val="1"/>
      <w:numFmt w:val="bullet"/>
      <w:lvlText w:val="•"/>
      <w:lvlJc w:val="left"/>
      <w:pPr>
        <w:tabs>
          <w:tab w:val="num" w:pos="2160"/>
        </w:tabs>
        <w:ind w:left="2160" w:hanging="360"/>
      </w:pPr>
      <w:rPr>
        <w:rFonts w:ascii="Times New Roman" w:hAnsi="Times New Roman" w:hint="default"/>
      </w:rPr>
    </w:lvl>
    <w:lvl w:ilvl="3" w:tplc="5CA24F2A" w:tentative="1">
      <w:start w:val="1"/>
      <w:numFmt w:val="bullet"/>
      <w:lvlText w:val="•"/>
      <w:lvlJc w:val="left"/>
      <w:pPr>
        <w:tabs>
          <w:tab w:val="num" w:pos="2880"/>
        </w:tabs>
        <w:ind w:left="2880" w:hanging="360"/>
      </w:pPr>
      <w:rPr>
        <w:rFonts w:ascii="Times New Roman" w:hAnsi="Times New Roman" w:hint="default"/>
      </w:rPr>
    </w:lvl>
    <w:lvl w:ilvl="4" w:tplc="9246153E" w:tentative="1">
      <w:start w:val="1"/>
      <w:numFmt w:val="bullet"/>
      <w:lvlText w:val="•"/>
      <w:lvlJc w:val="left"/>
      <w:pPr>
        <w:tabs>
          <w:tab w:val="num" w:pos="3600"/>
        </w:tabs>
        <w:ind w:left="3600" w:hanging="360"/>
      </w:pPr>
      <w:rPr>
        <w:rFonts w:ascii="Times New Roman" w:hAnsi="Times New Roman" w:hint="default"/>
      </w:rPr>
    </w:lvl>
    <w:lvl w:ilvl="5" w:tplc="4426D282" w:tentative="1">
      <w:start w:val="1"/>
      <w:numFmt w:val="bullet"/>
      <w:lvlText w:val="•"/>
      <w:lvlJc w:val="left"/>
      <w:pPr>
        <w:tabs>
          <w:tab w:val="num" w:pos="4320"/>
        </w:tabs>
        <w:ind w:left="4320" w:hanging="360"/>
      </w:pPr>
      <w:rPr>
        <w:rFonts w:ascii="Times New Roman" w:hAnsi="Times New Roman" w:hint="default"/>
      </w:rPr>
    </w:lvl>
    <w:lvl w:ilvl="6" w:tplc="45121450" w:tentative="1">
      <w:start w:val="1"/>
      <w:numFmt w:val="bullet"/>
      <w:lvlText w:val="•"/>
      <w:lvlJc w:val="left"/>
      <w:pPr>
        <w:tabs>
          <w:tab w:val="num" w:pos="5040"/>
        </w:tabs>
        <w:ind w:left="5040" w:hanging="360"/>
      </w:pPr>
      <w:rPr>
        <w:rFonts w:ascii="Times New Roman" w:hAnsi="Times New Roman" w:hint="default"/>
      </w:rPr>
    </w:lvl>
    <w:lvl w:ilvl="7" w:tplc="B7D6FB38" w:tentative="1">
      <w:start w:val="1"/>
      <w:numFmt w:val="bullet"/>
      <w:lvlText w:val="•"/>
      <w:lvlJc w:val="left"/>
      <w:pPr>
        <w:tabs>
          <w:tab w:val="num" w:pos="5760"/>
        </w:tabs>
        <w:ind w:left="5760" w:hanging="360"/>
      </w:pPr>
      <w:rPr>
        <w:rFonts w:ascii="Times New Roman" w:hAnsi="Times New Roman" w:hint="default"/>
      </w:rPr>
    </w:lvl>
    <w:lvl w:ilvl="8" w:tplc="53F2CE4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6A67435"/>
    <w:multiLevelType w:val="hybridMultilevel"/>
    <w:tmpl w:val="E340AA44"/>
    <w:lvl w:ilvl="0" w:tplc="90881AF8">
      <w:start w:val="1"/>
      <w:numFmt w:val="bullet"/>
      <w:lvlText w:val="•"/>
      <w:lvlJc w:val="left"/>
      <w:pPr>
        <w:tabs>
          <w:tab w:val="num" w:pos="720"/>
        </w:tabs>
        <w:ind w:left="720" w:hanging="360"/>
      </w:pPr>
      <w:rPr>
        <w:rFonts w:ascii="Times New Roman" w:hAnsi="Times New Roman" w:hint="default"/>
      </w:rPr>
    </w:lvl>
    <w:lvl w:ilvl="1" w:tplc="186A1F66" w:tentative="1">
      <w:start w:val="1"/>
      <w:numFmt w:val="bullet"/>
      <w:lvlText w:val="•"/>
      <w:lvlJc w:val="left"/>
      <w:pPr>
        <w:tabs>
          <w:tab w:val="num" w:pos="1440"/>
        </w:tabs>
        <w:ind w:left="1440" w:hanging="360"/>
      </w:pPr>
      <w:rPr>
        <w:rFonts w:ascii="Times New Roman" w:hAnsi="Times New Roman" w:hint="default"/>
      </w:rPr>
    </w:lvl>
    <w:lvl w:ilvl="2" w:tplc="02F25036" w:tentative="1">
      <w:start w:val="1"/>
      <w:numFmt w:val="bullet"/>
      <w:lvlText w:val="•"/>
      <w:lvlJc w:val="left"/>
      <w:pPr>
        <w:tabs>
          <w:tab w:val="num" w:pos="2160"/>
        </w:tabs>
        <w:ind w:left="2160" w:hanging="360"/>
      </w:pPr>
      <w:rPr>
        <w:rFonts w:ascii="Times New Roman" w:hAnsi="Times New Roman" w:hint="default"/>
      </w:rPr>
    </w:lvl>
    <w:lvl w:ilvl="3" w:tplc="C166DF8A" w:tentative="1">
      <w:start w:val="1"/>
      <w:numFmt w:val="bullet"/>
      <w:lvlText w:val="•"/>
      <w:lvlJc w:val="left"/>
      <w:pPr>
        <w:tabs>
          <w:tab w:val="num" w:pos="2880"/>
        </w:tabs>
        <w:ind w:left="2880" w:hanging="360"/>
      </w:pPr>
      <w:rPr>
        <w:rFonts w:ascii="Times New Roman" w:hAnsi="Times New Roman" w:hint="default"/>
      </w:rPr>
    </w:lvl>
    <w:lvl w:ilvl="4" w:tplc="2DA22332" w:tentative="1">
      <w:start w:val="1"/>
      <w:numFmt w:val="bullet"/>
      <w:lvlText w:val="•"/>
      <w:lvlJc w:val="left"/>
      <w:pPr>
        <w:tabs>
          <w:tab w:val="num" w:pos="3600"/>
        </w:tabs>
        <w:ind w:left="3600" w:hanging="360"/>
      </w:pPr>
      <w:rPr>
        <w:rFonts w:ascii="Times New Roman" w:hAnsi="Times New Roman" w:hint="default"/>
      </w:rPr>
    </w:lvl>
    <w:lvl w:ilvl="5" w:tplc="BC5A41C6" w:tentative="1">
      <w:start w:val="1"/>
      <w:numFmt w:val="bullet"/>
      <w:lvlText w:val="•"/>
      <w:lvlJc w:val="left"/>
      <w:pPr>
        <w:tabs>
          <w:tab w:val="num" w:pos="4320"/>
        </w:tabs>
        <w:ind w:left="4320" w:hanging="360"/>
      </w:pPr>
      <w:rPr>
        <w:rFonts w:ascii="Times New Roman" w:hAnsi="Times New Roman" w:hint="default"/>
      </w:rPr>
    </w:lvl>
    <w:lvl w:ilvl="6" w:tplc="AF0861AA" w:tentative="1">
      <w:start w:val="1"/>
      <w:numFmt w:val="bullet"/>
      <w:lvlText w:val="•"/>
      <w:lvlJc w:val="left"/>
      <w:pPr>
        <w:tabs>
          <w:tab w:val="num" w:pos="5040"/>
        </w:tabs>
        <w:ind w:left="5040" w:hanging="360"/>
      </w:pPr>
      <w:rPr>
        <w:rFonts w:ascii="Times New Roman" w:hAnsi="Times New Roman" w:hint="default"/>
      </w:rPr>
    </w:lvl>
    <w:lvl w:ilvl="7" w:tplc="47D4E5FA" w:tentative="1">
      <w:start w:val="1"/>
      <w:numFmt w:val="bullet"/>
      <w:lvlText w:val="•"/>
      <w:lvlJc w:val="left"/>
      <w:pPr>
        <w:tabs>
          <w:tab w:val="num" w:pos="5760"/>
        </w:tabs>
        <w:ind w:left="5760" w:hanging="360"/>
      </w:pPr>
      <w:rPr>
        <w:rFonts w:ascii="Times New Roman" w:hAnsi="Times New Roman" w:hint="default"/>
      </w:rPr>
    </w:lvl>
    <w:lvl w:ilvl="8" w:tplc="536CBB2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7384C73"/>
    <w:multiLevelType w:val="hybridMultilevel"/>
    <w:tmpl w:val="59E88D6A"/>
    <w:lvl w:ilvl="0" w:tplc="8D9AEB68">
      <w:start w:val="1"/>
      <w:numFmt w:val="bullet"/>
      <w:lvlText w:val="•"/>
      <w:lvlJc w:val="left"/>
      <w:pPr>
        <w:tabs>
          <w:tab w:val="num" w:pos="720"/>
        </w:tabs>
        <w:ind w:left="720" w:hanging="360"/>
      </w:pPr>
      <w:rPr>
        <w:rFonts w:ascii="Times New Roman" w:hAnsi="Times New Roman" w:hint="default"/>
      </w:rPr>
    </w:lvl>
    <w:lvl w:ilvl="1" w:tplc="9BD021F8" w:tentative="1">
      <w:start w:val="1"/>
      <w:numFmt w:val="bullet"/>
      <w:lvlText w:val="•"/>
      <w:lvlJc w:val="left"/>
      <w:pPr>
        <w:tabs>
          <w:tab w:val="num" w:pos="1440"/>
        </w:tabs>
        <w:ind w:left="1440" w:hanging="360"/>
      </w:pPr>
      <w:rPr>
        <w:rFonts w:ascii="Times New Roman" w:hAnsi="Times New Roman" w:hint="default"/>
      </w:rPr>
    </w:lvl>
    <w:lvl w:ilvl="2" w:tplc="911A2EF8" w:tentative="1">
      <w:start w:val="1"/>
      <w:numFmt w:val="bullet"/>
      <w:lvlText w:val="•"/>
      <w:lvlJc w:val="left"/>
      <w:pPr>
        <w:tabs>
          <w:tab w:val="num" w:pos="2160"/>
        </w:tabs>
        <w:ind w:left="2160" w:hanging="360"/>
      </w:pPr>
      <w:rPr>
        <w:rFonts w:ascii="Times New Roman" w:hAnsi="Times New Roman" w:hint="default"/>
      </w:rPr>
    </w:lvl>
    <w:lvl w:ilvl="3" w:tplc="367CA96C" w:tentative="1">
      <w:start w:val="1"/>
      <w:numFmt w:val="bullet"/>
      <w:lvlText w:val="•"/>
      <w:lvlJc w:val="left"/>
      <w:pPr>
        <w:tabs>
          <w:tab w:val="num" w:pos="2880"/>
        </w:tabs>
        <w:ind w:left="2880" w:hanging="360"/>
      </w:pPr>
      <w:rPr>
        <w:rFonts w:ascii="Times New Roman" w:hAnsi="Times New Roman" w:hint="default"/>
      </w:rPr>
    </w:lvl>
    <w:lvl w:ilvl="4" w:tplc="174E70D6" w:tentative="1">
      <w:start w:val="1"/>
      <w:numFmt w:val="bullet"/>
      <w:lvlText w:val="•"/>
      <w:lvlJc w:val="left"/>
      <w:pPr>
        <w:tabs>
          <w:tab w:val="num" w:pos="3600"/>
        </w:tabs>
        <w:ind w:left="3600" w:hanging="360"/>
      </w:pPr>
      <w:rPr>
        <w:rFonts w:ascii="Times New Roman" w:hAnsi="Times New Roman" w:hint="default"/>
      </w:rPr>
    </w:lvl>
    <w:lvl w:ilvl="5" w:tplc="514432C0" w:tentative="1">
      <w:start w:val="1"/>
      <w:numFmt w:val="bullet"/>
      <w:lvlText w:val="•"/>
      <w:lvlJc w:val="left"/>
      <w:pPr>
        <w:tabs>
          <w:tab w:val="num" w:pos="4320"/>
        </w:tabs>
        <w:ind w:left="4320" w:hanging="360"/>
      </w:pPr>
      <w:rPr>
        <w:rFonts w:ascii="Times New Roman" w:hAnsi="Times New Roman" w:hint="default"/>
      </w:rPr>
    </w:lvl>
    <w:lvl w:ilvl="6" w:tplc="549E90E6" w:tentative="1">
      <w:start w:val="1"/>
      <w:numFmt w:val="bullet"/>
      <w:lvlText w:val="•"/>
      <w:lvlJc w:val="left"/>
      <w:pPr>
        <w:tabs>
          <w:tab w:val="num" w:pos="5040"/>
        </w:tabs>
        <w:ind w:left="5040" w:hanging="360"/>
      </w:pPr>
      <w:rPr>
        <w:rFonts w:ascii="Times New Roman" w:hAnsi="Times New Roman" w:hint="default"/>
      </w:rPr>
    </w:lvl>
    <w:lvl w:ilvl="7" w:tplc="709ECB4E" w:tentative="1">
      <w:start w:val="1"/>
      <w:numFmt w:val="bullet"/>
      <w:lvlText w:val="•"/>
      <w:lvlJc w:val="left"/>
      <w:pPr>
        <w:tabs>
          <w:tab w:val="num" w:pos="5760"/>
        </w:tabs>
        <w:ind w:left="5760" w:hanging="360"/>
      </w:pPr>
      <w:rPr>
        <w:rFonts w:ascii="Times New Roman" w:hAnsi="Times New Roman" w:hint="default"/>
      </w:rPr>
    </w:lvl>
    <w:lvl w:ilvl="8" w:tplc="28BABA6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B9D6A95"/>
    <w:multiLevelType w:val="hybridMultilevel"/>
    <w:tmpl w:val="3DEAA9E2"/>
    <w:lvl w:ilvl="0" w:tplc="F5C8C558">
      <w:start w:val="1"/>
      <w:numFmt w:val="bullet"/>
      <w:lvlText w:val="•"/>
      <w:lvlJc w:val="left"/>
      <w:pPr>
        <w:tabs>
          <w:tab w:val="num" w:pos="720"/>
        </w:tabs>
        <w:ind w:left="720" w:hanging="360"/>
      </w:pPr>
      <w:rPr>
        <w:rFonts w:ascii="Times New Roman" w:hAnsi="Times New Roman" w:hint="default"/>
      </w:rPr>
    </w:lvl>
    <w:lvl w:ilvl="1" w:tplc="6C2C54A4" w:tentative="1">
      <w:start w:val="1"/>
      <w:numFmt w:val="bullet"/>
      <w:lvlText w:val="•"/>
      <w:lvlJc w:val="left"/>
      <w:pPr>
        <w:tabs>
          <w:tab w:val="num" w:pos="1440"/>
        </w:tabs>
        <w:ind w:left="1440" w:hanging="360"/>
      </w:pPr>
      <w:rPr>
        <w:rFonts w:ascii="Times New Roman" w:hAnsi="Times New Roman" w:hint="default"/>
      </w:rPr>
    </w:lvl>
    <w:lvl w:ilvl="2" w:tplc="736A1682" w:tentative="1">
      <w:start w:val="1"/>
      <w:numFmt w:val="bullet"/>
      <w:lvlText w:val="•"/>
      <w:lvlJc w:val="left"/>
      <w:pPr>
        <w:tabs>
          <w:tab w:val="num" w:pos="2160"/>
        </w:tabs>
        <w:ind w:left="2160" w:hanging="360"/>
      </w:pPr>
      <w:rPr>
        <w:rFonts w:ascii="Times New Roman" w:hAnsi="Times New Roman" w:hint="default"/>
      </w:rPr>
    </w:lvl>
    <w:lvl w:ilvl="3" w:tplc="0174FAB4" w:tentative="1">
      <w:start w:val="1"/>
      <w:numFmt w:val="bullet"/>
      <w:lvlText w:val="•"/>
      <w:lvlJc w:val="left"/>
      <w:pPr>
        <w:tabs>
          <w:tab w:val="num" w:pos="2880"/>
        </w:tabs>
        <w:ind w:left="2880" w:hanging="360"/>
      </w:pPr>
      <w:rPr>
        <w:rFonts w:ascii="Times New Roman" w:hAnsi="Times New Roman" w:hint="default"/>
      </w:rPr>
    </w:lvl>
    <w:lvl w:ilvl="4" w:tplc="8DAA17F4" w:tentative="1">
      <w:start w:val="1"/>
      <w:numFmt w:val="bullet"/>
      <w:lvlText w:val="•"/>
      <w:lvlJc w:val="left"/>
      <w:pPr>
        <w:tabs>
          <w:tab w:val="num" w:pos="3600"/>
        </w:tabs>
        <w:ind w:left="3600" w:hanging="360"/>
      </w:pPr>
      <w:rPr>
        <w:rFonts w:ascii="Times New Roman" w:hAnsi="Times New Roman" w:hint="default"/>
      </w:rPr>
    </w:lvl>
    <w:lvl w:ilvl="5" w:tplc="4B3C9006" w:tentative="1">
      <w:start w:val="1"/>
      <w:numFmt w:val="bullet"/>
      <w:lvlText w:val="•"/>
      <w:lvlJc w:val="left"/>
      <w:pPr>
        <w:tabs>
          <w:tab w:val="num" w:pos="4320"/>
        </w:tabs>
        <w:ind w:left="4320" w:hanging="360"/>
      </w:pPr>
      <w:rPr>
        <w:rFonts w:ascii="Times New Roman" w:hAnsi="Times New Roman" w:hint="default"/>
      </w:rPr>
    </w:lvl>
    <w:lvl w:ilvl="6" w:tplc="AB4C26C6" w:tentative="1">
      <w:start w:val="1"/>
      <w:numFmt w:val="bullet"/>
      <w:lvlText w:val="•"/>
      <w:lvlJc w:val="left"/>
      <w:pPr>
        <w:tabs>
          <w:tab w:val="num" w:pos="5040"/>
        </w:tabs>
        <w:ind w:left="5040" w:hanging="360"/>
      </w:pPr>
      <w:rPr>
        <w:rFonts w:ascii="Times New Roman" w:hAnsi="Times New Roman" w:hint="default"/>
      </w:rPr>
    </w:lvl>
    <w:lvl w:ilvl="7" w:tplc="E0A48588" w:tentative="1">
      <w:start w:val="1"/>
      <w:numFmt w:val="bullet"/>
      <w:lvlText w:val="•"/>
      <w:lvlJc w:val="left"/>
      <w:pPr>
        <w:tabs>
          <w:tab w:val="num" w:pos="5760"/>
        </w:tabs>
        <w:ind w:left="5760" w:hanging="360"/>
      </w:pPr>
      <w:rPr>
        <w:rFonts w:ascii="Times New Roman" w:hAnsi="Times New Roman" w:hint="default"/>
      </w:rPr>
    </w:lvl>
    <w:lvl w:ilvl="8" w:tplc="1112362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CD34461"/>
    <w:multiLevelType w:val="hybridMultilevel"/>
    <w:tmpl w:val="DF30F664"/>
    <w:lvl w:ilvl="0" w:tplc="F4701B54">
      <w:start w:val="1"/>
      <w:numFmt w:val="bullet"/>
      <w:lvlText w:val="•"/>
      <w:lvlJc w:val="left"/>
      <w:pPr>
        <w:tabs>
          <w:tab w:val="num" w:pos="720"/>
        </w:tabs>
        <w:ind w:left="720" w:hanging="360"/>
      </w:pPr>
      <w:rPr>
        <w:rFonts w:ascii="Times New Roman" w:hAnsi="Times New Roman" w:hint="default"/>
      </w:rPr>
    </w:lvl>
    <w:lvl w:ilvl="1" w:tplc="A9D852A8" w:tentative="1">
      <w:start w:val="1"/>
      <w:numFmt w:val="bullet"/>
      <w:lvlText w:val="•"/>
      <w:lvlJc w:val="left"/>
      <w:pPr>
        <w:tabs>
          <w:tab w:val="num" w:pos="1440"/>
        </w:tabs>
        <w:ind w:left="1440" w:hanging="360"/>
      </w:pPr>
      <w:rPr>
        <w:rFonts w:ascii="Times New Roman" w:hAnsi="Times New Roman" w:hint="default"/>
      </w:rPr>
    </w:lvl>
    <w:lvl w:ilvl="2" w:tplc="927E7CA2" w:tentative="1">
      <w:start w:val="1"/>
      <w:numFmt w:val="bullet"/>
      <w:lvlText w:val="•"/>
      <w:lvlJc w:val="left"/>
      <w:pPr>
        <w:tabs>
          <w:tab w:val="num" w:pos="2160"/>
        </w:tabs>
        <w:ind w:left="2160" w:hanging="360"/>
      </w:pPr>
      <w:rPr>
        <w:rFonts w:ascii="Times New Roman" w:hAnsi="Times New Roman" w:hint="default"/>
      </w:rPr>
    </w:lvl>
    <w:lvl w:ilvl="3" w:tplc="D646C6BE" w:tentative="1">
      <w:start w:val="1"/>
      <w:numFmt w:val="bullet"/>
      <w:lvlText w:val="•"/>
      <w:lvlJc w:val="left"/>
      <w:pPr>
        <w:tabs>
          <w:tab w:val="num" w:pos="2880"/>
        </w:tabs>
        <w:ind w:left="2880" w:hanging="360"/>
      </w:pPr>
      <w:rPr>
        <w:rFonts w:ascii="Times New Roman" w:hAnsi="Times New Roman" w:hint="default"/>
      </w:rPr>
    </w:lvl>
    <w:lvl w:ilvl="4" w:tplc="24EE416C" w:tentative="1">
      <w:start w:val="1"/>
      <w:numFmt w:val="bullet"/>
      <w:lvlText w:val="•"/>
      <w:lvlJc w:val="left"/>
      <w:pPr>
        <w:tabs>
          <w:tab w:val="num" w:pos="3600"/>
        </w:tabs>
        <w:ind w:left="3600" w:hanging="360"/>
      </w:pPr>
      <w:rPr>
        <w:rFonts w:ascii="Times New Roman" w:hAnsi="Times New Roman" w:hint="default"/>
      </w:rPr>
    </w:lvl>
    <w:lvl w:ilvl="5" w:tplc="47F0119E" w:tentative="1">
      <w:start w:val="1"/>
      <w:numFmt w:val="bullet"/>
      <w:lvlText w:val="•"/>
      <w:lvlJc w:val="left"/>
      <w:pPr>
        <w:tabs>
          <w:tab w:val="num" w:pos="4320"/>
        </w:tabs>
        <w:ind w:left="4320" w:hanging="360"/>
      </w:pPr>
      <w:rPr>
        <w:rFonts w:ascii="Times New Roman" w:hAnsi="Times New Roman" w:hint="default"/>
      </w:rPr>
    </w:lvl>
    <w:lvl w:ilvl="6" w:tplc="559A6514" w:tentative="1">
      <w:start w:val="1"/>
      <w:numFmt w:val="bullet"/>
      <w:lvlText w:val="•"/>
      <w:lvlJc w:val="left"/>
      <w:pPr>
        <w:tabs>
          <w:tab w:val="num" w:pos="5040"/>
        </w:tabs>
        <w:ind w:left="5040" w:hanging="360"/>
      </w:pPr>
      <w:rPr>
        <w:rFonts w:ascii="Times New Roman" w:hAnsi="Times New Roman" w:hint="default"/>
      </w:rPr>
    </w:lvl>
    <w:lvl w:ilvl="7" w:tplc="5024DE34" w:tentative="1">
      <w:start w:val="1"/>
      <w:numFmt w:val="bullet"/>
      <w:lvlText w:val="•"/>
      <w:lvlJc w:val="left"/>
      <w:pPr>
        <w:tabs>
          <w:tab w:val="num" w:pos="5760"/>
        </w:tabs>
        <w:ind w:left="5760" w:hanging="360"/>
      </w:pPr>
      <w:rPr>
        <w:rFonts w:ascii="Times New Roman" w:hAnsi="Times New Roman" w:hint="default"/>
      </w:rPr>
    </w:lvl>
    <w:lvl w:ilvl="8" w:tplc="1756999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F767A1D"/>
    <w:multiLevelType w:val="hybridMultilevel"/>
    <w:tmpl w:val="0A50F53C"/>
    <w:lvl w:ilvl="0" w:tplc="AB5670F0">
      <w:start w:val="1"/>
      <w:numFmt w:val="bullet"/>
      <w:lvlText w:val="•"/>
      <w:lvlJc w:val="left"/>
      <w:pPr>
        <w:tabs>
          <w:tab w:val="num" w:pos="720"/>
        </w:tabs>
        <w:ind w:left="720" w:hanging="360"/>
      </w:pPr>
      <w:rPr>
        <w:rFonts w:ascii="Times New Roman" w:hAnsi="Times New Roman" w:hint="default"/>
      </w:rPr>
    </w:lvl>
    <w:lvl w:ilvl="1" w:tplc="2084C3AC" w:tentative="1">
      <w:start w:val="1"/>
      <w:numFmt w:val="bullet"/>
      <w:lvlText w:val="•"/>
      <w:lvlJc w:val="left"/>
      <w:pPr>
        <w:tabs>
          <w:tab w:val="num" w:pos="1440"/>
        </w:tabs>
        <w:ind w:left="1440" w:hanging="360"/>
      </w:pPr>
      <w:rPr>
        <w:rFonts w:ascii="Times New Roman" w:hAnsi="Times New Roman" w:hint="default"/>
      </w:rPr>
    </w:lvl>
    <w:lvl w:ilvl="2" w:tplc="562439B8" w:tentative="1">
      <w:start w:val="1"/>
      <w:numFmt w:val="bullet"/>
      <w:lvlText w:val="•"/>
      <w:lvlJc w:val="left"/>
      <w:pPr>
        <w:tabs>
          <w:tab w:val="num" w:pos="2160"/>
        </w:tabs>
        <w:ind w:left="2160" w:hanging="360"/>
      </w:pPr>
      <w:rPr>
        <w:rFonts w:ascii="Times New Roman" w:hAnsi="Times New Roman" w:hint="default"/>
      </w:rPr>
    </w:lvl>
    <w:lvl w:ilvl="3" w:tplc="DAA46758" w:tentative="1">
      <w:start w:val="1"/>
      <w:numFmt w:val="bullet"/>
      <w:lvlText w:val="•"/>
      <w:lvlJc w:val="left"/>
      <w:pPr>
        <w:tabs>
          <w:tab w:val="num" w:pos="2880"/>
        </w:tabs>
        <w:ind w:left="2880" w:hanging="360"/>
      </w:pPr>
      <w:rPr>
        <w:rFonts w:ascii="Times New Roman" w:hAnsi="Times New Roman" w:hint="default"/>
      </w:rPr>
    </w:lvl>
    <w:lvl w:ilvl="4" w:tplc="14B01F20" w:tentative="1">
      <w:start w:val="1"/>
      <w:numFmt w:val="bullet"/>
      <w:lvlText w:val="•"/>
      <w:lvlJc w:val="left"/>
      <w:pPr>
        <w:tabs>
          <w:tab w:val="num" w:pos="3600"/>
        </w:tabs>
        <w:ind w:left="3600" w:hanging="360"/>
      </w:pPr>
      <w:rPr>
        <w:rFonts w:ascii="Times New Roman" w:hAnsi="Times New Roman" w:hint="default"/>
      </w:rPr>
    </w:lvl>
    <w:lvl w:ilvl="5" w:tplc="83920256" w:tentative="1">
      <w:start w:val="1"/>
      <w:numFmt w:val="bullet"/>
      <w:lvlText w:val="•"/>
      <w:lvlJc w:val="left"/>
      <w:pPr>
        <w:tabs>
          <w:tab w:val="num" w:pos="4320"/>
        </w:tabs>
        <w:ind w:left="4320" w:hanging="360"/>
      </w:pPr>
      <w:rPr>
        <w:rFonts w:ascii="Times New Roman" w:hAnsi="Times New Roman" w:hint="default"/>
      </w:rPr>
    </w:lvl>
    <w:lvl w:ilvl="6" w:tplc="11AC65BE" w:tentative="1">
      <w:start w:val="1"/>
      <w:numFmt w:val="bullet"/>
      <w:lvlText w:val="•"/>
      <w:lvlJc w:val="left"/>
      <w:pPr>
        <w:tabs>
          <w:tab w:val="num" w:pos="5040"/>
        </w:tabs>
        <w:ind w:left="5040" w:hanging="360"/>
      </w:pPr>
      <w:rPr>
        <w:rFonts w:ascii="Times New Roman" w:hAnsi="Times New Roman" w:hint="default"/>
      </w:rPr>
    </w:lvl>
    <w:lvl w:ilvl="7" w:tplc="AE4AD82C" w:tentative="1">
      <w:start w:val="1"/>
      <w:numFmt w:val="bullet"/>
      <w:lvlText w:val="•"/>
      <w:lvlJc w:val="left"/>
      <w:pPr>
        <w:tabs>
          <w:tab w:val="num" w:pos="5760"/>
        </w:tabs>
        <w:ind w:left="5760" w:hanging="360"/>
      </w:pPr>
      <w:rPr>
        <w:rFonts w:ascii="Times New Roman" w:hAnsi="Times New Roman" w:hint="default"/>
      </w:rPr>
    </w:lvl>
    <w:lvl w:ilvl="8" w:tplc="8D1CEA1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1374878"/>
    <w:multiLevelType w:val="hybridMultilevel"/>
    <w:tmpl w:val="E1645D78"/>
    <w:lvl w:ilvl="0" w:tplc="577A5378">
      <w:start w:val="1"/>
      <w:numFmt w:val="bullet"/>
      <w:lvlText w:val="•"/>
      <w:lvlJc w:val="left"/>
      <w:pPr>
        <w:tabs>
          <w:tab w:val="num" w:pos="720"/>
        </w:tabs>
        <w:ind w:left="720" w:hanging="360"/>
      </w:pPr>
      <w:rPr>
        <w:rFonts w:ascii="Times New Roman" w:hAnsi="Times New Roman" w:hint="default"/>
      </w:rPr>
    </w:lvl>
    <w:lvl w:ilvl="1" w:tplc="765AFE26" w:tentative="1">
      <w:start w:val="1"/>
      <w:numFmt w:val="bullet"/>
      <w:lvlText w:val="•"/>
      <w:lvlJc w:val="left"/>
      <w:pPr>
        <w:tabs>
          <w:tab w:val="num" w:pos="1440"/>
        </w:tabs>
        <w:ind w:left="1440" w:hanging="360"/>
      </w:pPr>
      <w:rPr>
        <w:rFonts w:ascii="Times New Roman" w:hAnsi="Times New Roman" w:hint="default"/>
      </w:rPr>
    </w:lvl>
    <w:lvl w:ilvl="2" w:tplc="7C822D94" w:tentative="1">
      <w:start w:val="1"/>
      <w:numFmt w:val="bullet"/>
      <w:lvlText w:val="•"/>
      <w:lvlJc w:val="left"/>
      <w:pPr>
        <w:tabs>
          <w:tab w:val="num" w:pos="2160"/>
        </w:tabs>
        <w:ind w:left="2160" w:hanging="360"/>
      </w:pPr>
      <w:rPr>
        <w:rFonts w:ascii="Times New Roman" w:hAnsi="Times New Roman" w:hint="default"/>
      </w:rPr>
    </w:lvl>
    <w:lvl w:ilvl="3" w:tplc="D7A67730" w:tentative="1">
      <w:start w:val="1"/>
      <w:numFmt w:val="bullet"/>
      <w:lvlText w:val="•"/>
      <w:lvlJc w:val="left"/>
      <w:pPr>
        <w:tabs>
          <w:tab w:val="num" w:pos="2880"/>
        </w:tabs>
        <w:ind w:left="2880" w:hanging="360"/>
      </w:pPr>
      <w:rPr>
        <w:rFonts w:ascii="Times New Roman" w:hAnsi="Times New Roman" w:hint="default"/>
      </w:rPr>
    </w:lvl>
    <w:lvl w:ilvl="4" w:tplc="EBE2C95A" w:tentative="1">
      <w:start w:val="1"/>
      <w:numFmt w:val="bullet"/>
      <w:lvlText w:val="•"/>
      <w:lvlJc w:val="left"/>
      <w:pPr>
        <w:tabs>
          <w:tab w:val="num" w:pos="3600"/>
        </w:tabs>
        <w:ind w:left="3600" w:hanging="360"/>
      </w:pPr>
      <w:rPr>
        <w:rFonts w:ascii="Times New Roman" w:hAnsi="Times New Roman" w:hint="default"/>
      </w:rPr>
    </w:lvl>
    <w:lvl w:ilvl="5" w:tplc="1A0EF8F6" w:tentative="1">
      <w:start w:val="1"/>
      <w:numFmt w:val="bullet"/>
      <w:lvlText w:val="•"/>
      <w:lvlJc w:val="left"/>
      <w:pPr>
        <w:tabs>
          <w:tab w:val="num" w:pos="4320"/>
        </w:tabs>
        <w:ind w:left="4320" w:hanging="360"/>
      </w:pPr>
      <w:rPr>
        <w:rFonts w:ascii="Times New Roman" w:hAnsi="Times New Roman" w:hint="default"/>
      </w:rPr>
    </w:lvl>
    <w:lvl w:ilvl="6" w:tplc="9FB2DEBC" w:tentative="1">
      <w:start w:val="1"/>
      <w:numFmt w:val="bullet"/>
      <w:lvlText w:val="•"/>
      <w:lvlJc w:val="left"/>
      <w:pPr>
        <w:tabs>
          <w:tab w:val="num" w:pos="5040"/>
        </w:tabs>
        <w:ind w:left="5040" w:hanging="360"/>
      </w:pPr>
      <w:rPr>
        <w:rFonts w:ascii="Times New Roman" w:hAnsi="Times New Roman" w:hint="default"/>
      </w:rPr>
    </w:lvl>
    <w:lvl w:ilvl="7" w:tplc="7792BDDA" w:tentative="1">
      <w:start w:val="1"/>
      <w:numFmt w:val="bullet"/>
      <w:lvlText w:val="•"/>
      <w:lvlJc w:val="left"/>
      <w:pPr>
        <w:tabs>
          <w:tab w:val="num" w:pos="5760"/>
        </w:tabs>
        <w:ind w:left="5760" w:hanging="360"/>
      </w:pPr>
      <w:rPr>
        <w:rFonts w:ascii="Times New Roman" w:hAnsi="Times New Roman" w:hint="default"/>
      </w:rPr>
    </w:lvl>
    <w:lvl w:ilvl="8" w:tplc="E2A0B02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4F4303E"/>
    <w:multiLevelType w:val="hybridMultilevel"/>
    <w:tmpl w:val="CC5A2C66"/>
    <w:lvl w:ilvl="0" w:tplc="9A008974">
      <w:start w:val="1"/>
      <w:numFmt w:val="bullet"/>
      <w:lvlText w:val="•"/>
      <w:lvlJc w:val="left"/>
      <w:pPr>
        <w:tabs>
          <w:tab w:val="num" w:pos="720"/>
        </w:tabs>
        <w:ind w:left="720" w:hanging="360"/>
      </w:pPr>
      <w:rPr>
        <w:rFonts w:ascii="Times New Roman" w:hAnsi="Times New Roman" w:hint="default"/>
      </w:rPr>
    </w:lvl>
    <w:lvl w:ilvl="1" w:tplc="C2605CA2" w:tentative="1">
      <w:start w:val="1"/>
      <w:numFmt w:val="bullet"/>
      <w:lvlText w:val="•"/>
      <w:lvlJc w:val="left"/>
      <w:pPr>
        <w:tabs>
          <w:tab w:val="num" w:pos="1440"/>
        </w:tabs>
        <w:ind w:left="1440" w:hanging="360"/>
      </w:pPr>
      <w:rPr>
        <w:rFonts w:ascii="Times New Roman" w:hAnsi="Times New Roman" w:hint="default"/>
      </w:rPr>
    </w:lvl>
    <w:lvl w:ilvl="2" w:tplc="27FAFF22" w:tentative="1">
      <w:start w:val="1"/>
      <w:numFmt w:val="bullet"/>
      <w:lvlText w:val="•"/>
      <w:lvlJc w:val="left"/>
      <w:pPr>
        <w:tabs>
          <w:tab w:val="num" w:pos="2160"/>
        </w:tabs>
        <w:ind w:left="2160" w:hanging="360"/>
      </w:pPr>
      <w:rPr>
        <w:rFonts w:ascii="Times New Roman" w:hAnsi="Times New Roman" w:hint="default"/>
      </w:rPr>
    </w:lvl>
    <w:lvl w:ilvl="3" w:tplc="77D21518" w:tentative="1">
      <w:start w:val="1"/>
      <w:numFmt w:val="bullet"/>
      <w:lvlText w:val="•"/>
      <w:lvlJc w:val="left"/>
      <w:pPr>
        <w:tabs>
          <w:tab w:val="num" w:pos="2880"/>
        </w:tabs>
        <w:ind w:left="2880" w:hanging="360"/>
      </w:pPr>
      <w:rPr>
        <w:rFonts w:ascii="Times New Roman" w:hAnsi="Times New Roman" w:hint="default"/>
      </w:rPr>
    </w:lvl>
    <w:lvl w:ilvl="4" w:tplc="9EB622AC" w:tentative="1">
      <w:start w:val="1"/>
      <w:numFmt w:val="bullet"/>
      <w:lvlText w:val="•"/>
      <w:lvlJc w:val="left"/>
      <w:pPr>
        <w:tabs>
          <w:tab w:val="num" w:pos="3600"/>
        </w:tabs>
        <w:ind w:left="3600" w:hanging="360"/>
      </w:pPr>
      <w:rPr>
        <w:rFonts w:ascii="Times New Roman" w:hAnsi="Times New Roman" w:hint="default"/>
      </w:rPr>
    </w:lvl>
    <w:lvl w:ilvl="5" w:tplc="98DEF896" w:tentative="1">
      <w:start w:val="1"/>
      <w:numFmt w:val="bullet"/>
      <w:lvlText w:val="•"/>
      <w:lvlJc w:val="left"/>
      <w:pPr>
        <w:tabs>
          <w:tab w:val="num" w:pos="4320"/>
        </w:tabs>
        <w:ind w:left="4320" w:hanging="360"/>
      </w:pPr>
      <w:rPr>
        <w:rFonts w:ascii="Times New Roman" w:hAnsi="Times New Roman" w:hint="default"/>
      </w:rPr>
    </w:lvl>
    <w:lvl w:ilvl="6" w:tplc="413AE24C" w:tentative="1">
      <w:start w:val="1"/>
      <w:numFmt w:val="bullet"/>
      <w:lvlText w:val="•"/>
      <w:lvlJc w:val="left"/>
      <w:pPr>
        <w:tabs>
          <w:tab w:val="num" w:pos="5040"/>
        </w:tabs>
        <w:ind w:left="5040" w:hanging="360"/>
      </w:pPr>
      <w:rPr>
        <w:rFonts w:ascii="Times New Roman" w:hAnsi="Times New Roman" w:hint="default"/>
      </w:rPr>
    </w:lvl>
    <w:lvl w:ilvl="7" w:tplc="02862ED8" w:tentative="1">
      <w:start w:val="1"/>
      <w:numFmt w:val="bullet"/>
      <w:lvlText w:val="•"/>
      <w:lvlJc w:val="left"/>
      <w:pPr>
        <w:tabs>
          <w:tab w:val="num" w:pos="5760"/>
        </w:tabs>
        <w:ind w:left="5760" w:hanging="360"/>
      </w:pPr>
      <w:rPr>
        <w:rFonts w:ascii="Times New Roman" w:hAnsi="Times New Roman" w:hint="default"/>
      </w:rPr>
    </w:lvl>
    <w:lvl w:ilvl="8" w:tplc="938E41A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F2935D7"/>
    <w:multiLevelType w:val="hybridMultilevel"/>
    <w:tmpl w:val="6A584312"/>
    <w:lvl w:ilvl="0" w:tplc="88C67FAC">
      <w:start w:val="1"/>
      <w:numFmt w:val="bullet"/>
      <w:lvlText w:val="•"/>
      <w:lvlJc w:val="left"/>
      <w:pPr>
        <w:tabs>
          <w:tab w:val="num" w:pos="720"/>
        </w:tabs>
        <w:ind w:left="720" w:hanging="360"/>
      </w:pPr>
      <w:rPr>
        <w:rFonts w:ascii="Arial" w:hAnsi="Arial" w:hint="default"/>
      </w:rPr>
    </w:lvl>
    <w:lvl w:ilvl="1" w:tplc="4EB02526" w:tentative="1">
      <w:start w:val="1"/>
      <w:numFmt w:val="bullet"/>
      <w:lvlText w:val="•"/>
      <w:lvlJc w:val="left"/>
      <w:pPr>
        <w:tabs>
          <w:tab w:val="num" w:pos="1440"/>
        </w:tabs>
        <w:ind w:left="1440" w:hanging="360"/>
      </w:pPr>
      <w:rPr>
        <w:rFonts w:ascii="Arial" w:hAnsi="Arial" w:hint="default"/>
      </w:rPr>
    </w:lvl>
    <w:lvl w:ilvl="2" w:tplc="701A0080" w:tentative="1">
      <w:start w:val="1"/>
      <w:numFmt w:val="bullet"/>
      <w:lvlText w:val="•"/>
      <w:lvlJc w:val="left"/>
      <w:pPr>
        <w:tabs>
          <w:tab w:val="num" w:pos="2160"/>
        </w:tabs>
        <w:ind w:left="2160" w:hanging="360"/>
      </w:pPr>
      <w:rPr>
        <w:rFonts w:ascii="Arial" w:hAnsi="Arial" w:hint="default"/>
      </w:rPr>
    </w:lvl>
    <w:lvl w:ilvl="3" w:tplc="99A6F7FA" w:tentative="1">
      <w:start w:val="1"/>
      <w:numFmt w:val="bullet"/>
      <w:lvlText w:val="•"/>
      <w:lvlJc w:val="left"/>
      <w:pPr>
        <w:tabs>
          <w:tab w:val="num" w:pos="2880"/>
        </w:tabs>
        <w:ind w:left="2880" w:hanging="360"/>
      </w:pPr>
      <w:rPr>
        <w:rFonts w:ascii="Arial" w:hAnsi="Arial" w:hint="default"/>
      </w:rPr>
    </w:lvl>
    <w:lvl w:ilvl="4" w:tplc="F84E5036" w:tentative="1">
      <w:start w:val="1"/>
      <w:numFmt w:val="bullet"/>
      <w:lvlText w:val="•"/>
      <w:lvlJc w:val="left"/>
      <w:pPr>
        <w:tabs>
          <w:tab w:val="num" w:pos="3600"/>
        </w:tabs>
        <w:ind w:left="3600" w:hanging="360"/>
      </w:pPr>
      <w:rPr>
        <w:rFonts w:ascii="Arial" w:hAnsi="Arial" w:hint="default"/>
      </w:rPr>
    </w:lvl>
    <w:lvl w:ilvl="5" w:tplc="A314AA7E" w:tentative="1">
      <w:start w:val="1"/>
      <w:numFmt w:val="bullet"/>
      <w:lvlText w:val="•"/>
      <w:lvlJc w:val="left"/>
      <w:pPr>
        <w:tabs>
          <w:tab w:val="num" w:pos="4320"/>
        </w:tabs>
        <w:ind w:left="4320" w:hanging="360"/>
      </w:pPr>
      <w:rPr>
        <w:rFonts w:ascii="Arial" w:hAnsi="Arial" w:hint="default"/>
      </w:rPr>
    </w:lvl>
    <w:lvl w:ilvl="6" w:tplc="2CA4ECE4" w:tentative="1">
      <w:start w:val="1"/>
      <w:numFmt w:val="bullet"/>
      <w:lvlText w:val="•"/>
      <w:lvlJc w:val="left"/>
      <w:pPr>
        <w:tabs>
          <w:tab w:val="num" w:pos="5040"/>
        </w:tabs>
        <w:ind w:left="5040" w:hanging="360"/>
      </w:pPr>
      <w:rPr>
        <w:rFonts w:ascii="Arial" w:hAnsi="Arial" w:hint="default"/>
      </w:rPr>
    </w:lvl>
    <w:lvl w:ilvl="7" w:tplc="92CAC414" w:tentative="1">
      <w:start w:val="1"/>
      <w:numFmt w:val="bullet"/>
      <w:lvlText w:val="•"/>
      <w:lvlJc w:val="left"/>
      <w:pPr>
        <w:tabs>
          <w:tab w:val="num" w:pos="5760"/>
        </w:tabs>
        <w:ind w:left="5760" w:hanging="360"/>
      </w:pPr>
      <w:rPr>
        <w:rFonts w:ascii="Arial" w:hAnsi="Arial" w:hint="default"/>
      </w:rPr>
    </w:lvl>
    <w:lvl w:ilvl="8" w:tplc="E35019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023579"/>
    <w:multiLevelType w:val="hybridMultilevel"/>
    <w:tmpl w:val="288E3C4C"/>
    <w:lvl w:ilvl="0" w:tplc="B146669E">
      <w:start w:val="1"/>
      <w:numFmt w:val="bullet"/>
      <w:lvlText w:val="•"/>
      <w:lvlJc w:val="left"/>
      <w:pPr>
        <w:tabs>
          <w:tab w:val="num" w:pos="720"/>
        </w:tabs>
        <w:ind w:left="720" w:hanging="360"/>
      </w:pPr>
      <w:rPr>
        <w:rFonts w:ascii="Times New Roman" w:hAnsi="Times New Roman" w:hint="default"/>
      </w:rPr>
    </w:lvl>
    <w:lvl w:ilvl="1" w:tplc="2A3EF2FE" w:tentative="1">
      <w:start w:val="1"/>
      <w:numFmt w:val="bullet"/>
      <w:lvlText w:val="•"/>
      <w:lvlJc w:val="left"/>
      <w:pPr>
        <w:tabs>
          <w:tab w:val="num" w:pos="1440"/>
        </w:tabs>
        <w:ind w:left="1440" w:hanging="360"/>
      </w:pPr>
      <w:rPr>
        <w:rFonts w:ascii="Times New Roman" w:hAnsi="Times New Roman" w:hint="default"/>
      </w:rPr>
    </w:lvl>
    <w:lvl w:ilvl="2" w:tplc="ACB635E2" w:tentative="1">
      <w:start w:val="1"/>
      <w:numFmt w:val="bullet"/>
      <w:lvlText w:val="•"/>
      <w:lvlJc w:val="left"/>
      <w:pPr>
        <w:tabs>
          <w:tab w:val="num" w:pos="2160"/>
        </w:tabs>
        <w:ind w:left="2160" w:hanging="360"/>
      </w:pPr>
      <w:rPr>
        <w:rFonts w:ascii="Times New Roman" w:hAnsi="Times New Roman" w:hint="default"/>
      </w:rPr>
    </w:lvl>
    <w:lvl w:ilvl="3" w:tplc="8F8A38A0" w:tentative="1">
      <w:start w:val="1"/>
      <w:numFmt w:val="bullet"/>
      <w:lvlText w:val="•"/>
      <w:lvlJc w:val="left"/>
      <w:pPr>
        <w:tabs>
          <w:tab w:val="num" w:pos="2880"/>
        </w:tabs>
        <w:ind w:left="2880" w:hanging="360"/>
      </w:pPr>
      <w:rPr>
        <w:rFonts w:ascii="Times New Roman" w:hAnsi="Times New Roman" w:hint="default"/>
      </w:rPr>
    </w:lvl>
    <w:lvl w:ilvl="4" w:tplc="9E78D946" w:tentative="1">
      <w:start w:val="1"/>
      <w:numFmt w:val="bullet"/>
      <w:lvlText w:val="•"/>
      <w:lvlJc w:val="left"/>
      <w:pPr>
        <w:tabs>
          <w:tab w:val="num" w:pos="3600"/>
        </w:tabs>
        <w:ind w:left="3600" w:hanging="360"/>
      </w:pPr>
      <w:rPr>
        <w:rFonts w:ascii="Times New Roman" w:hAnsi="Times New Roman" w:hint="default"/>
      </w:rPr>
    </w:lvl>
    <w:lvl w:ilvl="5" w:tplc="CA0A5B96" w:tentative="1">
      <w:start w:val="1"/>
      <w:numFmt w:val="bullet"/>
      <w:lvlText w:val="•"/>
      <w:lvlJc w:val="left"/>
      <w:pPr>
        <w:tabs>
          <w:tab w:val="num" w:pos="4320"/>
        </w:tabs>
        <w:ind w:left="4320" w:hanging="360"/>
      </w:pPr>
      <w:rPr>
        <w:rFonts w:ascii="Times New Roman" w:hAnsi="Times New Roman" w:hint="default"/>
      </w:rPr>
    </w:lvl>
    <w:lvl w:ilvl="6" w:tplc="0B9A534C" w:tentative="1">
      <w:start w:val="1"/>
      <w:numFmt w:val="bullet"/>
      <w:lvlText w:val="•"/>
      <w:lvlJc w:val="left"/>
      <w:pPr>
        <w:tabs>
          <w:tab w:val="num" w:pos="5040"/>
        </w:tabs>
        <w:ind w:left="5040" w:hanging="360"/>
      </w:pPr>
      <w:rPr>
        <w:rFonts w:ascii="Times New Roman" w:hAnsi="Times New Roman" w:hint="default"/>
      </w:rPr>
    </w:lvl>
    <w:lvl w:ilvl="7" w:tplc="2458CFA8" w:tentative="1">
      <w:start w:val="1"/>
      <w:numFmt w:val="bullet"/>
      <w:lvlText w:val="•"/>
      <w:lvlJc w:val="left"/>
      <w:pPr>
        <w:tabs>
          <w:tab w:val="num" w:pos="5760"/>
        </w:tabs>
        <w:ind w:left="5760" w:hanging="360"/>
      </w:pPr>
      <w:rPr>
        <w:rFonts w:ascii="Times New Roman" w:hAnsi="Times New Roman" w:hint="default"/>
      </w:rPr>
    </w:lvl>
    <w:lvl w:ilvl="8" w:tplc="DE90F33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D9C1C8B"/>
    <w:multiLevelType w:val="hybridMultilevel"/>
    <w:tmpl w:val="51CEC2C8"/>
    <w:lvl w:ilvl="0" w:tplc="2D2E86D2">
      <w:start w:val="1"/>
      <w:numFmt w:val="bullet"/>
      <w:lvlText w:val="•"/>
      <w:lvlJc w:val="left"/>
      <w:pPr>
        <w:tabs>
          <w:tab w:val="num" w:pos="720"/>
        </w:tabs>
        <w:ind w:left="720" w:hanging="360"/>
      </w:pPr>
      <w:rPr>
        <w:rFonts w:ascii="Times New Roman" w:hAnsi="Times New Roman" w:hint="default"/>
      </w:rPr>
    </w:lvl>
    <w:lvl w:ilvl="1" w:tplc="AE0EFC68" w:tentative="1">
      <w:start w:val="1"/>
      <w:numFmt w:val="bullet"/>
      <w:lvlText w:val="•"/>
      <w:lvlJc w:val="left"/>
      <w:pPr>
        <w:tabs>
          <w:tab w:val="num" w:pos="1440"/>
        </w:tabs>
        <w:ind w:left="1440" w:hanging="360"/>
      </w:pPr>
      <w:rPr>
        <w:rFonts w:ascii="Times New Roman" w:hAnsi="Times New Roman" w:hint="default"/>
      </w:rPr>
    </w:lvl>
    <w:lvl w:ilvl="2" w:tplc="BF968416" w:tentative="1">
      <w:start w:val="1"/>
      <w:numFmt w:val="bullet"/>
      <w:lvlText w:val="•"/>
      <w:lvlJc w:val="left"/>
      <w:pPr>
        <w:tabs>
          <w:tab w:val="num" w:pos="2160"/>
        </w:tabs>
        <w:ind w:left="2160" w:hanging="360"/>
      </w:pPr>
      <w:rPr>
        <w:rFonts w:ascii="Times New Roman" w:hAnsi="Times New Roman" w:hint="default"/>
      </w:rPr>
    </w:lvl>
    <w:lvl w:ilvl="3" w:tplc="D3BC74C8" w:tentative="1">
      <w:start w:val="1"/>
      <w:numFmt w:val="bullet"/>
      <w:lvlText w:val="•"/>
      <w:lvlJc w:val="left"/>
      <w:pPr>
        <w:tabs>
          <w:tab w:val="num" w:pos="2880"/>
        </w:tabs>
        <w:ind w:left="2880" w:hanging="360"/>
      </w:pPr>
      <w:rPr>
        <w:rFonts w:ascii="Times New Roman" w:hAnsi="Times New Roman" w:hint="default"/>
      </w:rPr>
    </w:lvl>
    <w:lvl w:ilvl="4" w:tplc="7C5C618C" w:tentative="1">
      <w:start w:val="1"/>
      <w:numFmt w:val="bullet"/>
      <w:lvlText w:val="•"/>
      <w:lvlJc w:val="left"/>
      <w:pPr>
        <w:tabs>
          <w:tab w:val="num" w:pos="3600"/>
        </w:tabs>
        <w:ind w:left="3600" w:hanging="360"/>
      </w:pPr>
      <w:rPr>
        <w:rFonts w:ascii="Times New Roman" w:hAnsi="Times New Roman" w:hint="default"/>
      </w:rPr>
    </w:lvl>
    <w:lvl w:ilvl="5" w:tplc="9E1AFBEE" w:tentative="1">
      <w:start w:val="1"/>
      <w:numFmt w:val="bullet"/>
      <w:lvlText w:val="•"/>
      <w:lvlJc w:val="left"/>
      <w:pPr>
        <w:tabs>
          <w:tab w:val="num" w:pos="4320"/>
        </w:tabs>
        <w:ind w:left="4320" w:hanging="360"/>
      </w:pPr>
      <w:rPr>
        <w:rFonts w:ascii="Times New Roman" w:hAnsi="Times New Roman" w:hint="default"/>
      </w:rPr>
    </w:lvl>
    <w:lvl w:ilvl="6" w:tplc="A170E478" w:tentative="1">
      <w:start w:val="1"/>
      <w:numFmt w:val="bullet"/>
      <w:lvlText w:val="•"/>
      <w:lvlJc w:val="left"/>
      <w:pPr>
        <w:tabs>
          <w:tab w:val="num" w:pos="5040"/>
        </w:tabs>
        <w:ind w:left="5040" w:hanging="360"/>
      </w:pPr>
      <w:rPr>
        <w:rFonts w:ascii="Times New Roman" w:hAnsi="Times New Roman" w:hint="default"/>
      </w:rPr>
    </w:lvl>
    <w:lvl w:ilvl="7" w:tplc="937EE380" w:tentative="1">
      <w:start w:val="1"/>
      <w:numFmt w:val="bullet"/>
      <w:lvlText w:val="•"/>
      <w:lvlJc w:val="left"/>
      <w:pPr>
        <w:tabs>
          <w:tab w:val="num" w:pos="5760"/>
        </w:tabs>
        <w:ind w:left="5760" w:hanging="360"/>
      </w:pPr>
      <w:rPr>
        <w:rFonts w:ascii="Times New Roman" w:hAnsi="Times New Roman" w:hint="default"/>
      </w:rPr>
    </w:lvl>
    <w:lvl w:ilvl="8" w:tplc="5AEED9D0" w:tentative="1">
      <w:start w:val="1"/>
      <w:numFmt w:val="bullet"/>
      <w:lvlText w:val="•"/>
      <w:lvlJc w:val="left"/>
      <w:pPr>
        <w:tabs>
          <w:tab w:val="num" w:pos="6480"/>
        </w:tabs>
        <w:ind w:left="6480" w:hanging="360"/>
      </w:pPr>
      <w:rPr>
        <w:rFonts w:ascii="Times New Roman" w:hAnsi="Times New Roman" w:hint="default"/>
      </w:rPr>
    </w:lvl>
  </w:abstractNum>
  <w:num w:numId="1" w16cid:durableId="1659849074">
    <w:abstractNumId w:val="18"/>
  </w:num>
  <w:num w:numId="2" w16cid:durableId="1418820607">
    <w:abstractNumId w:val="15"/>
  </w:num>
  <w:num w:numId="3" w16cid:durableId="1883395867">
    <w:abstractNumId w:val="1"/>
  </w:num>
  <w:num w:numId="4" w16cid:durableId="1640501800">
    <w:abstractNumId w:val="10"/>
  </w:num>
  <w:num w:numId="5" w16cid:durableId="414546689">
    <w:abstractNumId w:val="29"/>
  </w:num>
  <w:num w:numId="6" w16cid:durableId="1188131188">
    <w:abstractNumId w:val="19"/>
  </w:num>
  <w:num w:numId="7" w16cid:durableId="726341462">
    <w:abstractNumId w:val="23"/>
  </w:num>
  <w:num w:numId="8" w16cid:durableId="1282763782">
    <w:abstractNumId w:val="5"/>
  </w:num>
  <w:num w:numId="9" w16cid:durableId="965696156">
    <w:abstractNumId w:val="32"/>
  </w:num>
  <w:num w:numId="10" w16cid:durableId="1353268202">
    <w:abstractNumId w:val="4"/>
  </w:num>
  <w:num w:numId="11" w16cid:durableId="598489089">
    <w:abstractNumId w:val="27"/>
  </w:num>
  <w:num w:numId="12" w16cid:durableId="1971283857">
    <w:abstractNumId w:val="8"/>
  </w:num>
  <w:num w:numId="13" w16cid:durableId="218248582">
    <w:abstractNumId w:val="21"/>
  </w:num>
  <w:num w:numId="14" w16cid:durableId="1561945408">
    <w:abstractNumId w:val="6"/>
  </w:num>
  <w:num w:numId="15" w16cid:durableId="1968706312">
    <w:abstractNumId w:val="11"/>
  </w:num>
  <w:num w:numId="16" w16cid:durableId="1282691118">
    <w:abstractNumId w:val="14"/>
  </w:num>
  <w:num w:numId="17" w16cid:durableId="1917284172">
    <w:abstractNumId w:val="9"/>
  </w:num>
  <w:num w:numId="18" w16cid:durableId="443499662">
    <w:abstractNumId w:val="26"/>
  </w:num>
  <w:num w:numId="19" w16cid:durableId="2011179848">
    <w:abstractNumId w:val="22"/>
  </w:num>
  <w:num w:numId="20" w16cid:durableId="408767615">
    <w:abstractNumId w:val="3"/>
  </w:num>
  <w:num w:numId="21" w16cid:durableId="413208647">
    <w:abstractNumId w:val="24"/>
  </w:num>
  <w:num w:numId="22" w16cid:durableId="1362785124">
    <w:abstractNumId w:val="33"/>
  </w:num>
  <w:num w:numId="23" w16cid:durableId="442463032">
    <w:abstractNumId w:val="2"/>
  </w:num>
  <w:num w:numId="24" w16cid:durableId="227765771">
    <w:abstractNumId w:val="28"/>
  </w:num>
  <w:num w:numId="25" w16cid:durableId="844830100">
    <w:abstractNumId w:val="25"/>
  </w:num>
  <w:num w:numId="26" w16cid:durableId="643313778">
    <w:abstractNumId w:val="12"/>
  </w:num>
  <w:num w:numId="27" w16cid:durableId="2133552649">
    <w:abstractNumId w:val="7"/>
  </w:num>
  <w:num w:numId="28" w16cid:durableId="1809475575">
    <w:abstractNumId w:val="17"/>
  </w:num>
  <w:num w:numId="29" w16cid:durableId="1050810733">
    <w:abstractNumId w:val="30"/>
  </w:num>
  <w:num w:numId="30" w16cid:durableId="1751610873">
    <w:abstractNumId w:val="13"/>
  </w:num>
  <w:num w:numId="31" w16cid:durableId="2136672497">
    <w:abstractNumId w:val="31"/>
  </w:num>
  <w:num w:numId="32" w16cid:durableId="144788009">
    <w:abstractNumId w:val="16"/>
  </w:num>
  <w:num w:numId="33" w16cid:durableId="69542595">
    <w:abstractNumId w:val="0"/>
  </w:num>
  <w:num w:numId="34" w16cid:durableId="5291047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8"/>
    <w:rsid w:val="0005259D"/>
    <w:rsid w:val="000550BD"/>
    <w:rsid w:val="000B73B8"/>
    <w:rsid w:val="00246FBC"/>
    <w:rsid w:val="0025526C"/>
    <w:rsid w:val="004F52B3"/>
    <w:rsid w:val="00662C66"/>
    <w:rsid w:val="006D53C2"/>
    <w:rsid w:val="007A7573"/>
    <w:rsid w:val="008009D0"/>
    <w:rsid w:val="008028A8"/>
    <w:rsid w:val="00956DA3"/>
    <w:rsid w:val="00AF2A88"/>
    <w:rsid w:val="00B371ED"/>
    <w:rsid w:val="00DF712F"/>
    <w:rsid w:val="00F6652F"/>
    <w:rsid w:val="00F769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F3A0"/>
  <w15:docId w15:val="{61524502-7D8A-43C5-82B8-92B7BA30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F2A8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1341">
      <w:bodyDiv w:val="1"/>
      <w:marLeft w:val="0"/>
      <w:marRight w:val="0"/>
      <w:marTop w:val="0"/>
      <w:marBottom w:val="0"/>
      <w:divBdr>
        <w:top w:val="none" w:sz="0" w:space="0" w:color="auto"/>
        <w:left w:val="none" w:sz="0" w:space="0" w:color="auto"/>
        <w:bottom w:val="none" w:sz="0" w:space="0" w:color="auto"/>
        <w:right w:val="none" w:sz="0" w:space="0" w:color="auto"/>
      </w:divBdr>
      <w:divsChild>
        <w:div w:id="405615159">
          <w:marLeft w:val="547"/>
          <w:marRight w:val="0"/>
          <w:marTop w:val="0"/>
          <w:marBottom w:val="0"/>
          <w:divBdr>
            <w:top w:val="none" w:sz="0" w:space="0" w:color="auto"/>
            <w:left w:val="none" w:sz="0" w:space="0" w:color="auto"/>
            <w:bottom w:val="none" w:sz="0" w:space="0" w:color="auto"/>
            <w:right w:val="none" w:sz="0" w:space="0" w:color="auto"/>
          </w:divBdr>
        </w:div>
      </w:divsChild>
    </w:div>
    <w:div w:id="135418738">
      <w:bodyDiv w:val="1"/>
      <w:marLeft w:val="0"/>
      <w:marRight w:val="0"/>
      <w:marTop w:val="0"/>
      <w:marBottom w:val="0"/>
      <w:divBdr>
        <w:top w:val="none" w:sz="0" w:space="0" w:color="auto"/>
        <w:left w:val="none" w:sz="0" w:space="0" w:color="auto"/>
        <w:bottom w:val="none" w:sz="0" w:space="0" w:color="auto"/>
        <w:right w:val="none" w:sz="0" w:space="0" w:color="auto"/>
      </w:divBdr>
      <w:divsChild>
        <w:div w:id="1204906659">
          <w:marLeft w:val="547"/>
          <w:marRight w:val="0"/>
          <w:marTop w:val="0"/>
          <w:marBottom w:val="0"/>
          <w:divBdr>
            <w:top w:val="none" w:sz="0" w:space="0" w:color="auto"/>
            <w:left w:val="none" w:sz="0" w:space="0" w:color="auto"/>
            <w:bottom w:val="none" w:sz="0" w:space="0" w:color="auto"/>
            <w:right w:val="none" w:sz="0" w:space="0" w:color="auto"/>
          </w:divBdr>
        </w:div>
      </w:divsChild>
    </w:div>
    <w:div w:id="270478776">
      <w:bodyDiv w:val="1"/>
      <w:marLeft w:val="0"/>
      <w:marRight w:val="0"/>
      <w:marTop w:val="0"/>
      <w:marBottom w:val="0"/>
      <w:divBdr>
        <w:top w:val="none" w:sz="0" w:space="0" w:color="auto"/>
        <w:left w:val="none" w:sz="0" w:space="0" w:color="auto"/>
        <w:bottom w:val="none" w:sz="0" w:space="0" w:color="auto"/>
        <w:right w:val="none" w:sz="0" w:space="0" w:color="auto"/>
      </w:divBdr>
      <w:divsChild>
        <w:div w:id="1420248256">
          <w:marLeft w:val="547"/>
          <w:marRight w:val="0"/>
          <w:marTop w:val="0"/>
          <w:marBottom w:val="0"/>
          <w:divBdr>
            <w:top w:val="none" w:sz="0" w:space="0" w:color="auto"/>
            <w:left w:val="none" w:sz="0" w:space="0" w:color="auto"/>
            <w:bottom w:val="none" w:sz="0" w:space="0" w:color="auto"/>
            <w:right w:val="none" w:sz="0" w:space="0" w:color="auto"/>
          </w:divBdr>
        </w:div>
      </w:divsChild>
    </w:div>
    <w:div w:id="335881912">
      <w:bodyDiv w:val="1"/>
      <w:marLeft w:val="0"/>
      <w:marRight w:val="0"/>
      <w:marTop w:val="0"/>
      <w:marBottom w:val="0"/>
      <w:divBdr>
        <w:top w:val="none" w:sz="0" w:space="0" w:color="auto"/>
        <w:left w:val="none" w:sz="0" w:space="0" w:color="auto"/>
        <w:bottom w:val="none" w:sz="0" w:space="0" w:color="auto"/>
        <w:right w:val="none" w:sz="0" w:space="0" w:color="auto"/>
      </w:divBdr>
      <w:divsChild>
        <w:div w:id="1452820531">
          <w:marLeft w:val="547"/>
          <w:marRight w:val="0"/>
          <w:marTop w:val="0"/>
          <w:marBottom w:val="0"/>
          <w:divBdr>
            <w:top w:val="none" w:sz="0" w:space="0" w:color="auto"/>
            <w:left w:val="none" w:sz="0" w:space="0" w:color="auto"/>
            <w:bottom w:val="none" w:sz="0" w:space="0" w:color="auto"/>
            <w:right w:val="none" w:sz="0" w:space="0" w:color="auto"/>
          </w:divBdr>
        </w:div>
        <w:div w:id="1825657919">
          <w:marLeft w:val="547"/>
          <w:marRight w:val="0"/>
          <w:marTop w:val="0"/>
          <w:marBottom w:val="0"/>
          <w:divBdr>
            <w:top w:val="none" w:sz="0" w:space="0" w:color="auto"/>
            <w:left w:val="none" w:sz="0" w:space="0" w:color="auto"/>
            <w:bottom w:val="none" w:sz="0" w:space="0" w:color="auto"/>
            <w:right w:val="none" w:sz="0" w:space="0" w:color="auto"/>
          </w:divBdr>
        </w:div>
      </w:divsChild>
    </w:div>
    <w:div w:id="438765446">
      <w:bodyDiv w:val="1"/>
      <w:marLeft w:val="0"/>
      <w:marRight w:val="0"/>
      <w:marTop w:val="0"/>
      <w:marBottom w:val="0"/>
      <w:divBdr>
        <w:top w:val="none" w:sz="0" w:space="0" w:color="auto"/>
        <w:left w:val="none" w:sz="0" w:space="0" w:color="auto"/>
        <w:bottom w:val="none" w:sz="0" w:space="0" w:color="auto"/>
        <w:right w:val="none" w:sz="0" w:space="0" w:color="auto"/>
      </w:divBdr>
      <w:divsChild>
        <w:div w:id="391120720">
          <w:marLeft w:val="547"/>
          <w:marRight w:val="0"/>
          <w:marTop w:val="0"/>
          <w:marBottom w:val="0"/>
          <w:divBdr>
            <w:top w:val="none" w:sz="0" w:space="0" w:color="auto"/>
            <w:left w:val="none" w:sz="0" w:space="0" w:color="auto"/>
            <w:bottom w:val="none" w:sz="0" w:space="0" w:color="auto"/>
            <w:right w:val="none" w:sz="0" w:space="0" w:color="auto"/>
          </w:divBdr>
        </w:div>
      </w:divsChild>
    </w:div>
    <w:div w:id="503319495">
      <w:bodyDiv w:val="1"/>
      <w:marLeft w:val="0"/>
      <w:marRight w:val="0"/>
      <w:marTop w:val="0"/>
      <w:marBottom w:val="0"/>
      <w:divBdr>
        <w:top w:val="none" w:sz="0" w:space="0" w:color="auto"/>
        <w:left w:val="none" w:sz="0" w:space="0" w:color="auto"/>
        <w:bottom w:val="none" w:sz="0" w:space="0" w:color="auto"/>
        <w:right w:val="none" w:sz="0" w:space="0" w:color="auto"/>
      </w:divBdr>
    </w:div>
    <w:div w:id="579800764">
      <w:bodyDiv w:val="1"/>
      <w:marLeft w:val="0"/>
      <w:marRight w:val="0"/>
      <w:marTop w:val="0"/>
      <w:marBottom w:val="0"/>
      <w:divBdr>
        <w:top w:val="none" w:sz="0" w:space="0" w:color="auto"/>
        <w:left w:val="none" w:sz="0" w:space="0" w:color="auto"/>
        <w:bottom w:val="none" w:sz="0" w:space="0" w:color="auto"/>
        <w:right w:val="none" w:sz="0" w:space="0" w:color="auto"/>
      </w:divBdr>
    </w:div>
    <w:div w:id="579873669">
      <w:bodyDiv w:val="1"/>
      <w:marLeft w:val="0"/>
      <w:marRight w:val="0"/>
      <w:marTop w:val="0"/>
      <w:marBottom w:val="0"/>
      <w:divBdr>
        <w:top w:val="none" w:sz="0" w:space="0" w:color="auto"/>
        <w:left w:val="none" w:sz="0" w:space="0" w:color="auto"/>
        <w:bottom w:val="none" w:sz="0" w:space="0" w:color="auto"/>
        <w:right w:val="none" w:sz="0" w:space="0" w:color="auto"/>
      </w:divBdr>
      <w:divsChild>
        <w:div w:id="1893733265">
          <w:marLeft w:val="547"/>
          <w:marRight w:val="0"/>
          <w:marTop w:val="0"/>
          <w:marBottom w:val="0"/>
          <w:divBdr>
            <w:top w:val="none" w:sz="0" w:space="0" w:color="auto"/>
            <w:left w:val="none" w:sz="0" w:space="0" w:color="auto"/>
            <w:bottom w:val="none" w:sz="0" w:space="0" w:color="auto"/>
            <w:right w:val="none" w:sz="0" w:space="0" w:color="auto"/>
          </w:divBdr>
        </w:div>
      </w:divsChild>
    </w:div>
    <w:div w:id="621886496">
      <w:bodyDiv w:val="1"/>
      <w:marLeft w:val="0"/>
      <w:marRight w:val="0"/>
      <w:marTop w:val="0"/>
      <w:marBottom w:val="0"/>
      <w:divBdr>
        <w:top w:val="none" w:sz="0" w:space="0" w:color="auto"/>
        <w:left w:val="none" w:sz="0" w:space="0" w:color="auto"/>
        <w:bottom w:val="none" w:sz="0" w:space="0" w:color="auto"/>
        <w:right w:val="none" w:sz="0" w:space="0" w:color="auto"/>
      </w:divBdr>
      <w:divsChild>
        <w:div w:id="411660569">
          <w:marLeft w:val="547"/>
          <w:marRight w:val="0"/>
          <w:marTop w:val="58"/>
          <w:marBottom w:val="0"/>
          <w:divBdr>
            <w:top w:val="none" w:sz="0" w:space="0" w:color="auto"/>
            <w:left w:val="none" w:sz="0" w:space="0" w:color="auto"/>
            <w:bottom w:val="none" w:sz="0" w:space="0" w:color="auto"/>
            <w:right w:val="none" w:sz="0" w:space="0" w:color="auto"/>
          </w:divBdr>
        </w:div>
        <w:div w:id="396321002">
          <w:marLeft w:val="547"/>
          <w:marRight w:val="0"/>
          <w:marTop w:val="58"/>
          <w:marBottom w:val="0"/>
          <w:divBdr>
            <w:top w:val="none" w:sz="0" w:space="0" w:color="auto"/>
            <w:left w:val="none" w:sz="0" w:space="0" w:color="auto"/>
            <w:bottom w:val="none" w:sz="0" w:space="0" w:color="auto"/>
            <w:right w:val="none" w:sz="0" w:space="0" w:color="auto"/>
          </w:divBdr>
        </w:div>
        <w:div w:id="74980014">
          <w:marLeft w:val="547"/>
          <w:marRight w:val="0"/>
          <w:marTop w:val="58"/>
          <w:marBottom w:val="0"/>
          <w:divBdr>
            <w:top w:val="none" w:sz="0" w:space="0" w:color="auto"/>
            <w:left w:val="none" w:sz="0" w:space="0" w:color="auto"/>
            <w:bottom w:val="none" w:sz="0" w:space="0" w:color="auto"/>
            <w:right w:val="none" w:sz="0" w:space="0" w:color="auto"/>
          </w:divBdr>
        </w:div>
      </w:divsChild>
    </w:div>
    <w:div w:id="659388656">
      <w:bodyDiv w:val="1"/>
      <w:marLeft w:val="0"/>
      <w:marRight w:val="0"/>
      <w:marTop w:val="0"/>
      <w:marBottom w:val="0"/>
      <w:divBdr>
        <w:top w:val="none" w:sz="0" w:space="0" w:color="auto"/>
        <w:left w:val="none" w:sz="0" w:space="0" w:color="auto"/>
        <w:bottom w:val="none" w:sz="0" w:space="0" w:color="auto"/>
        <w:right w:val="none" w:sz="0" w:space="0" w:color="auto"/>
      </w:divBdr>
      <w:divsChild>
        <w:div w:id="1065954612">
          <w:marLeft w:val="547"/>
          <w:marRight w:val="0"/>
          <w:marTop w:val="0"/>
          <w:marBottom w:val="0"/>
          <w:divBdr>
            <w:top w:val="none" w:sz="0" w:space="0" w:color="auto"/>
            <w:left w:val="none" w:sz="0" w:space="0" w:color="auto"/>
            <w:bottom w:val="none" w:sz="0" w:space="0" w:color="auto"/>
            <w:right w:val="none" w:sz="0" w:space="0" w:color="auto"/>
          </w:divBdr>
        </w:div>
      </w:divsChild>
    </w:div>
    <w:div w:id="679310715">
      <w:bodyDiv w:val="1"/>
      <w:marLeft w:val="0"/>
      <w:marRight w:val="0"/>
      <w:marTop w:val="0"/>
      <w:marBottom w:val="0"/>
      <w:divBdr>
        <w:top w:val="none" w:sz="0" w:space="0" w:color="auto"/>
        <w:left w:val="none" w:sz="0" w:space="0" w:color="auto"/>
        <w:bottom w:val="none" w:sz="0" w:space="0" w:color="auto"/>
        <w:right w:val="none" w:sz="0" w:space="0" w:color="auto"/>
      </w:divBdr>
    </w:div>
    <w:div w:id="777919050">
      <w:bodyDiv w:val="1"/>
      <w:marLeft w:val="0"/>
      <w:marRight w:val="0"/>
      <w:marTop w:val="0"/>
      <w:marBottom w:val="0"/>
      <w:divBdr>
        <w:top w:val="none" w:sz="0" w:space="0" w:color="auto"/>
        <w:left w:val="none" w:sz="0" w:space="0" w:color="auto"/>
        <w:bottom w:val="none" w:sz="0" w:space="0" w:color="auto"/>
        <w:right w:val="none" w:sz="0" w:space="0" w:color="auto"/>
      </w:divBdr>
      <w:divsChild>
        <w:div w:id="1298415778">
          <w:marLeft w:val="547"/>
          <w:marRight w:val="0"/>
          <w:marTop w:val="0"/>
          <w:marBottom w:val="0"/>
          <w:divBdr>
            <w:top w:val="none" w:sz="0" w:space="0" w:color="auto"/>
            <w:left w:val="none" w:sz="0" w:space="0" w:color="auto"/>
            <w:bottom w:val="none" w:sz="0" w:space="0" w:color="auto"/>
            <w:right w:val="none" w:sz="0" w:space="0" w:color="auto"/>
          </w:divBdr>
        </w:div>
      </w:divsChild>
    </w:div>
    <w:div w:id="799880250">
      <w:bodyDiv w:val="1"/>
      <w:marLeft w:val="0"/>
      <w:marRight w:val="0"/>
      <w:marTop w:val="0"/>
      <w:marBottom w:val="0"/>
      <w:divBdr>
        <w:top w:val="none" w:sz="0" w:space="0" w:color="auto"/>
        <w:left w:val="none" w:sz="0" w:space="0" w:color="auto"/>
        <w:bottom w:val="none" w:sz="0" w:space="0" w:color="auto"/>
        <w:right w:val="none" w:sz="0" w:space="0" w:color="auto"/>
      </w:divBdr>
      <w:divsChild>
        <w:div w:id="342123058">
          <w:marLeft w:val="547"/>
          <w:marRight w:val="0"/>
          <w:marTop w:val="0"/>
          <w:marBottom w:val="0"/>
          <w:divBdr>
            <w:top w:val="none" w:sz="0" w:space="0" w:color="auto"/>
            <w:left w:val="none" w:sz="0" w:space="0" w:color="auto"/>
            <w:bottom w:val="none" w:sz="0" w:space="0" w:color="auto"/>
            <w:right w:val="none" w:sz="0" w:space="0" w:color="auto"/>
          </w:divBdr>
        </w:div>
      </w:divsChild>
    </w:div>
    <w:div w:id="815419145">
      <w:bodyDiv w:val="1"/>
      <w:marLeft w:val="0"/>
      <w:marRight w:val="0"/>
      <w:marTop w:val="0"/>
      <w:marBottom w:val="0"/>
      <w:divBdr>
        <w:top w:val="none" w:sz="0" w:space="0" w:color="auto"/>
        <w:left w:val="none" w:sz="0" w:space="0" w:color="auto"/>
        <w:bottom w:val="none" w:sz="0" w:space="0" w:color="auto"/>
        <w:right w:val="none" w:sz="0" w:space="0" w:color="auto"/>
      </w:divBdr>
      <w:divsChild>
        <w:div w:id="950936780">
          <w:marLeft w:val="547"/>
          <w:marRight w:val="0"/>
          <w:marTop w:val="0"/>
          <w:marBottom w:val="0"/>
          <w:divBdr>
            <w:top w:val="none" w:sz="0" w:space="0" w:color="auto"/>
            <w:left w:val="none" w:sz="0" w:space="0" w:color="auto"/>
            <w:bottom w:val="none" w:sz="0" w:space="0" w:color="auto"/>
            <w:right w:val="none" w:sz="0" w:space="0" w:color="auto"/>
          </w:divBdr>
        </w:div>
      </w:divsChild>
    </w:div>
    <w:div w:id="859244556">
      <w:bodyDiv w:val="1"/>
      <w:marLeft w:val="0"/>
      <w:marRight w:val="0"/>
      <w:marTop w:val="0"/>
      <w:marBottom w:val="0"/>
      <w:divBdr>
        <w:top w:val="none" w:sz="0" w:space="0" w:color="auto"/>
        <w:left w:val="none" w:sz="0" w:space="0" w:color="auto"/>
        <w:bottom w:val="none" w:sz="0" w:space="0" w:color="auto"/>
        <w:right w:val="none" w:sz="0" w:space="0" w:color="auto"/>
      </w:divBdr>
    </w:div>
    <w:div w:id="901453551">
      <w:bodyDiv w:val="1"/>
      <w:marLeft w:val="0"/>
      <w:marRight w:val="0"/>
      <w:marTop w:val="0"/>
      <w:marBottom w:val="0"/>
      <w:divBdr>
        <w:top w:val="none" w:sz="0" w:space="0" w:color="auto"/>
        <w:left w:val="none" w:sz="0" w:space="0" w:color="auto"/>
        <w:bottom w:val="none" w:sz="0" w:space="0" w:color="auto"/>
        <w:right w:val="none" w:sz="0" w:space="0" w:color="auto"/>
      </w:divBdr>
      <w:divsChild>
        <w:div w:id="1987661030">
          <w:marLeft w:val="547"/>
          <w:marRight w:val="0"/>
          <w:marTop w:val="0"/>
          <w:marBottom w:val="0"/>
          <w:divBdr>
            <w:top w:val="none" w:sz="0" w:space="0" w:color="auto"/>
            <w:left w:val="none" w:sz="0" w:space="0" w:color="auto"/>
            <w:bottom w:val="none" w:sz="0" w:space="0" w:color="auto"/>
            <w:right w:val="none" w:sz="0" w:space="0" w:color="auto"/>
          </w:divBdr>
        </w:div>
      </w:divsChild>
    </w:div>
    <w:div w:id="926422070">
      <w:bodyDiv w:val="1"/>
      <w:marLeft w:val="0"/>
      <w:marRight w:val="0"/>
      <w:marTop w:val="0"/>
      <w:marBottom w:val="0"/>
      <w:divBdr>
        <w:top w:val="none" w:sz="0" w:space="0" w:color="auto"/>
        <w:left w:val="none" w:sz="0" w:space="0" w:color="auto"/>
        <w:bottom w:val="none" w:sz="0" w:space="0" w:color="auto"/>
        <w:right w:val="none" w:sz="0" w:space="0" w:color="auto"/>
      </w:divBdr>
      <w:divsChild>
        <w:div w:id="113333048">
          <w:marLeft w:val="547"/>
          <w:marRight w:val="0"/>
          <w:marTop w:val="0"/>
          <w:marBottom w:val="0"/>
          <w:divBdr>
            <w:top w:val="none" w:sz="0" w:space="0" w:color="auto"/>
            <w:left w:val="none" w:sz="0" w:space="0" w:color="auto"/>
            <w:bottom w:val="none" w:sz="0" w:space="0" w:color="auto"/>
            <w:right w:val="none" w:sz="0" w:space="0" w:color="auto"/>
          </w:divBdr>
        </w:div>
      </w:divsChild>
    </w:div>
    <w:div w:id="1028332723">
      <w:bodyDiv w:val="1"/>
      <w:marLeft w:val="0"/>
      <w:marRight w:val="0"/>
      <w:marTop w:val="0"/>
      <w:marBottom w:val="0"/>
      <w:divBdr>
        <w:top w:val="none" w:sz="0" w:space="0" w:color="auto"/>
        <w:left w:val="none" w:sz="0" w:space="0" w:color="auto"/>
        <w:bottom w:val="none" w:sz="0" w:space="0" w:color="auto"/>
        <w:right w:val="none" w:sz="0" w:space="0" w:color="auto"/>
      </w:divBdr>
    </w:div>
    <w:div w:id="1199079404">
      <w:bodyDiv w:val="1"/>
      <w:marLeft w:val="0"/>
      <w:marRight w:val="0"/>
      <w:marTop w:val="0"/>
      <w:marBottom w:val="0"/>
      <w:divBdr>
        <w:top w:val="none" w:sz="0" w:space="0" w:color="auto"/>
        <w:left w:val="none" w:sz="0" w:space="0" w:color="auto"/>
        <w:bottom w:val="none" w:sz="0" w:space="0" w:color="auto"/>
        <w:right w:val="none" w:sz="0" w:space="0" w:color="auto"/>
      </w:divBdr>
      <w:divsChild>
        <w:div w:id="333413720">
          <w:marLeft w:val="547"/>
          <w:marRight w:val="0"/>
          <w:marTop w:val="53"/>
          <w:marBottom w:val="0"/>
          <w:divBdr>
            <w:top w:val="none" w:sz="0" w:space="0" w:color="auto"/>
            <w:left w:val="none" w:sz="0" w:space="0" w:color="auto"/>
            <w:bottom w:val="none" w:sz="0" w:space="0" w:color="auto"/>
            <w:right w:val="none" w:sz="0" w:space="0" w:color="auto"/>
          </w:divBdr>
        </w:div>
      </w:divsChild>
    </w:div>
    <w:div w:id="1201476143">
      <w:bodyDiv w:val="1"/>
      <w:marLeft w:val="0"/>
      <w:marRight w:val="0"/>
      <w:marTop w:val="0"/>
      <w:marBottom w:val="0"/>
      <w:divBdr>
        <w:top w:val="none" w:sz="0" w:space="0" w:color="auto"/>
        <w:left w:val="none" w:sz="0" w:space="0" w:color="auto"/>
        <w:bottom w:val="none" w:sz="0" w:space="0" w:color="auto"/>
        <w:right w:val="none" w:sz="0" w:space="0" w:color="auto"/>
      </w:divBdr>
      <w:divsChild>
        <w:div w:id="1905985111">
          <w:marLeft w:val="547"/>
          <w:marRight w:val="0"/>
          <w:marTop w:val="0"/>
          <w:marBottom w:val="0"/>
          <w:divBdr>
            <w:top w:val="none" w:sz="0" w:space="0" w:color="auto"/>
            <w:left w:val="none" w:sz="0" w:space="0" w:color="auto"/>
            <w:bottom w:val="none" w:sz="0" w:space="0" w:color="auto"/>
            <w:right w:val="none" w:sz="0" w:space="0" w:color="auto"/>
          </w:divBdr>
        </w:div>
      </w:divsChild>
    </w:div>
    <w:div w:id="1219588231">
      <w:bodyDiv w:val="1"/>
      <w:marLeft w:val="0"/>
      <w:marRight w:val="0"/>
      <w:marTop w:val="0"/>
      <w:marBottom w:val="0"/>
      <w:divBdr>
        <w:top w:val="none" w:sz="0" w:space="0" w:color="auto"/>
        <w:left w:val="none" w:sz="0" w:space="0" w:color="auto"/>
        <w:bottom w:val="none" w:sz="0" w:space="0" w:color="auto"/>
        <w:right w:val="none" w:sz="0" w:space="0" w:color="auto"/>
      </w:divBdr>
      <w:divsChild>
        <w:div w:id="1751344681">
          <w:marLeft w:val="547"/>
          <w:marRight w:val="0"/>
          <w:marTop w:val="0"/>
          <w:marBottom w:val="0"/>
          <w:divBdr>
            <w:top w:val="none" w:sz="0" w:space="0" w:color="auto"/>
            <w:left w:val="none" w:sz="0" w:space="0" w:color="auto"/>
            <w:bottom w:val="none" w:sz="0" w:space="0" w:color="auto"/>
            <w:right w:val="none" w:sz="0" w:space="0" w:color="auto"/>
          </w:divBdr>
        </w:div>
      </w:divsChild>
    </w:div>
    <w:div w:id="1236665388">
      <w:bodyDiv w:val="1"/>
      <w:marLeft w:val="0"/>
      <w:marRight w:val="0"/>
      <w:marTop w:val="0"/>
      <w:marBottom w:val="0"/>
      <w:divBdr>
        <w:top w:val="none" w:sz="0" w:space="0" w:color="auto"/>
        <w:left w:val="none" w:sz="0" w:space="0" w:color="auto"/>
        <w:bottom w:val="none" w:sz="0" w:space="0" w:color="auto"/>
        <w:right w:val="none" w:sz="0" w:space="0" w:color="auto"/>
      </w:divBdr>
      <w:divsChild>
        <w:div w:id="334305665">
          <w:marLeft w:val="547"/>
          <w:marRight w:val="0"/>
          <w:marTop w:val="67"/>
          <w:marBottom w:val="0"/>
          <w:divBdr>
            <w:top w:val="none" w:sz="0" w:space="0" w:color="auto"/>
            <w:left w:val="none" w:sz="0" w:space="0" w:color="auto"/>
            <w:bottom w:val="none" w:sz="0" w:space="0" w:color="auto"/>
            <w:right w:val="none" w:sz="0" w:space="0" w:color="auto"/>
          </w:divBdr>
        </w:div>
        <w:div w:id="1013845590">
          <w:marLeft w:val="547"/>
          <w:marRight w:val="0"/>
          <w:marTop w:val="58"/>
          <w:marBottom w:val="0"/>
          <w:divBdr>
            <w:top w:val="none" w:sz="0" w:space="0" w:color="auto"/>
            <w:left w:val="none" w:sz="0" w:space="0" w:color="auto"/>
            <w:bottom w:val="none" w:sz="0" w:space="0" w:color="auto"/>
            <w:right w:val="none" w:sz="0" w:space="0" w:color="auto"/>
          </w:divBdr>
        </w:div>
        <w:div w:id="79566930">
          <w:marLeft w:val="547"/>
          <w:marRight w:val="0"/>
          <w:marTop w:val="58"/>
          <w:marBottom w:val="0"/>
          <w:divBdr>
            <w:top w:val="none" w:sz="0" w:space="0" w:color="auto"/>
            <w:left w:val="none" w:sz="0" w:space="0" w:color="auto"/>
            <w:bottom w:val="none" w:sz="0" w:space="0" w:color="auto"/>
            <w:right w:val="none" w:sz="0" w:space="0" w:color="auto"/>
          </w:divBdr>
        </w:div>
        <w:div w:id="45835391">
          <w:marLeft w:val="547"/>
          <w:marRight w:val="0"/>
          <w:marTop w:val="58"/>
          <w:marBottom w:val="0"/>
          <w:divBdr>
            <w:top w:val="none" w:sz="0" w:space="0" w:color="auto"/>
            <w:left w:val="none" w:sz="0" w:space="0" w:color="auto"/>
            <w:bottom w:val="none" w:sz="0" w:space="0" w:color="auto"/>
            <w:right w:val="none" w:sz="0" w:space="0" w:color="auto"/>
          </w:divBdr>
        </w:div>
        <w:div w:id="326858525">
          <w:marLeft w:val="547"/>
          <w:marRight w:val="0"/>
          <w:marTop w:val="58"/>
          <w:marBottom w:val="0"/>
          <w:divBdr>
            <w:top w:val="none" w:sz="0" w:space="0" w:color="auto"/>
            <w:left w:val="none" w:sz="0" w:space="0" w:color="auto"/>
            <w:bottom w:val="none" w:sz="0" w:space="0" w:color="auto"/>
            <w:right w:val="none" w:sz="0" w:space="0" w:color="auto"/>
          </w:divBdr>
        </w:div>
        <w:div w:id="1284574490">
          <w:marLeft w:val="547"/>
          <w:marRight w:val="0"/>
          <w:marTop w:val="58"/>
          <w:marBottom w:val="0"/>
          <w:divBdr>
            <w:top w:val="none" w:sz="0" w:space="0" w:color="auto"/>
            <w:left w:val="none" w:sz="0" w:space="0" w:color="auto"/>
            <w:bottom w:val="none" w:sz="0" w:space="0" w:color="auto"/>
            <w:right w:val="none" w:sz="0" w:space="0" w:color="auto"/>
          </w:divBdr>
        </w:div>
        <w:div w:id="959922644">
          <w:marLeft w:val="547"/>
          <w:marRight w:val="0"/>
          <w:marTop w:val="58"/>
          <w:marBottom w:val="0"/>
          <w:divBdr>
            <w:top w:val="none" w:sz="0" w:space="0" w:color="auto"/>
            <w:left w:val="none" w:sz="0" w:space="0" w:color="auto"/>
            <w:bottom w:val="none" w:sz="0" w:space="0" w:color="auto"/>
            <w:right w:val="none" w:sz="0" w:space="0" w:color="auto"/>
          </w:divBdr>
        </w:div>
        <w:div w:id="1891727640">
          <w:marLeft w:val="547"/>
          <w:marRight w:val="0"/>
          <w:marTop w:val="58"/>
          <w:marBottom w:val="0"/>
          <w:divBdr>
            <w:top w:val="none" w:sz="0" w:space="0" w:color="auto"/>
            <w:left w:val="none" w:sz="0" w:space="0" w:color="auto"/>
            <w:bottom w:val="none" w:sz="0" w:space="0" w:color="auto"/>
            <w:right w:val="none" w:sz="0" w:space="0" w:color="auto"/>
          </w:divBdr>
        </w:div>
      </w:divsChild>
    </w:div>
    <w:div w:id="1242065724">
      <w:bodyDiv w:val="1"/>
      <w:marLeft w:val="0"/>
      <w:marRight w:val="0"/>
      <w:marTop w:val="0"/>
      <w:marBottom w:val="0"/>
      <w:divBdr>
        <w:top w:val="none" w:sz="0" w:space="0" w:color="auto"/>
        <w:left w:val="none" w:sz="0" w:space="0" w:color="auto"/>
        <w:bottom w:val="none" w:sz="0" w:space="0" w:color="auto"/>
        <w:right w:val="none" w:sz="0" w:space="0" w:color="auto"/>
      </w:divBdr>
      <w:divsChild>
        <w:div w:id="1336297602">
          <w:marLeft w:val="547"/>
          <w:marRight w:val="0"/>
          <w:marTop w:val="0"/>
          <w:marBottom w:val="0"/>
          <w:divBdr>
            <w:top w:val="none" w:sz="0" w:space="0" w:color="auto"/>
            <w:left w:val="none" w:sz="0" w:space="0" w:color="auto"/>
            <w:bottom w:val="none" w:sz="0" w:space="0" w:color="auto"/>
            <w:right w:val="none" w:sz="0" w:space="0" w:color="auto"/>
          </w:divBdr>
        </w:div>
      </w:divsChild>
    </w:div>
    <w:div w:id="1277525720">
      <w:bodyDiv w:val="1"/>
      <w:marLeft w:val="0"/>
      <w:marRight w:val="0"/>
      <w:marTop w:val="0"/>
      <w:marBottom w:val="0"/>
      <w:divBdr>
        <w:top w:val="none" w:sz="0" w:space="0" w:color="auto"/>
        <w:left w:val="none" w:sz="0" w:space="0" w:color="auto"/>
        <w:bottom w:val="none" w:sz="0" w:space="0" w:color="auto"/>
        <w:right w:val="none" w:sz="0" w:space="0" w:color="auto"/>
      </w:divBdr>
      <w:divsChild>
        <w:div w:id="1644701286">
          <w:marLeft w:val="547"/>
          <w:marRight w:val="0"/>
          <w:marTop w:val="0"/>
          <w:marBottom w:val="0"/>
          <w:divBdr>
            <w:top w:val="none" w:sz="0" w:space="0" w:color="auto"/>
            <w:left w:val="none" w:sz="0" w:space="0" w:color="auto"/>
            <w:bottom w:val="none" w:sz="0" w:space="0" w:color="auto"/>
            <w:right w:val="none" w:sz="0" w:space="0" w:color="auto"/>
          </w:divBdr>
        </w:div>
        <w:div w:id="648510688">
          <w:marLeft w:val="547"/>
          <w:marRight w:val="0"/>
          <w:marTop w:val="0"/>
          <w:marBottom w:val="0"/>
          <w:divBdr>
            <w:top w:val="none" w:sz="0" w:space="0" w:color="auto"/>
            <w:left w:val="none" w:sz="0" w:space="0" w:color="auto"/>
            <w:bottom w:val="none" w:sz="0" w:space="0" w:color="auto"/>
            <w:right w:val="none" w:sz="0" w:space="0" w:color="auto"/>
          </w:divBdr>
        </w:div>
      </w:divsChild>
    </w:div>
    <w:div w:id="1310673597">
      <w:bodyDiv w:val="1"/>
      <w:marLeft w:val="0"/>
      <w:marRight w:val="0"/>
      <w:marTop w:val="0"/>
      <w:marBottom w:val="0"/>
      <w:divBdr>
        <w:top w:val="none" w:sz="0" w:space="0" w:color="auto"/>
        <w:left w:val="none" w:sz="0" w:space="0" w:color="auto"/>
        <w:bottom w:val="none" w:sz="0" w:space="0" w:color="auto"/>
        <w:right w:val="none" w:sz="0" w:space="0" w:color="auto"/>
      </w:divBdr>
    </w:div>
    <w:div w:id="1326783351">
      <w:bodyDiv w:val="1"/>
      <w:marLeft w:val="0"/>
      <w:marRight w:val="0"/>
      <w:marTop w:val="0"/>
      <w:marBottom w:val="0"/>
      <w:divBdr>
        <w:top w:val="none" w:sz="0" w:space="0" w:color="auto"/>
        <w:left w:val="none" w:sz="0" w:space="0" w:color="auto"/>
        <w:bottom w:val="none" w:sz="0" w:space="0" w:color="auto"/>
        <w:right w:val="none" w:sz="0" w:space="0" w:color="auto"/>
      </w:divBdr>
      <w:divsChild>
        <w:div w:id="1046878222">
          <w:marLeft w:val="547"/>
          <w:marRight w:val="0"/>
          <w:marTop w:val="0"/>
          <w:marBottom w:val="0"/>
          <w:divBdr>
            <w:top w:val="none" w:sz="0" w:space="0" w:color="auto"/>
            <w:left w:val="none" w:sz="0" w:space="0" w:color="auto"/>
            <w:bottom w:val="none" w:sz="0" w:space="0" w:color="auto"/>
            <w:right w:val="none" w:sz="0" w:space="0" w:color="auto"/>
          </w:divBdr>
        </w:div>
      </w:divsChild>
    </w:div>
    <w:div w:id="1372999821">
      <w:bodyDiv w:val="1"/>
      <w:marLeft w:val="0"/>
      <w:marRight w:val="0"/>
      <w:marTop w:val="0"/>
      <w:marBottom w:val="0"/>
      <w:divBdr>
        <w:top w:val="none" w:sz="0" w:space="0" w:color="auto"/>
        <w:left w:val="none" w:sz="0" w:space="0" w:color="auto"/>
        <w:bottom w:val="none" w:sz="0" w:space="0" w:color="auto"/>
        <w:right w:val="none" w:sz="0" w:space="0" w:color="auto"/>
      </w:divBdr>
      <w:divsChild>
        <w:div w:id="1915891133">
          <w:marLeft w:val="547"/>
          <w:marRight w:val="0"/>
          <w:marTop w:val="0"/>
          <w:marBottom w:val="0"/>
          <w:divBdr>
            <w:top w:val="none" w:sz="0" w:space="0" w:color="auto"/>
            <w:left w:val="none" w:sz="0" w:space="0" w:color="auto"/>
            <w:bottom w:val="none" w:sz="0" w:space="0" w:color="auto"/>
            <w:right w:val="none" w:sz="0" w:space="0" w:color="auto"/>
          </w:divBdr>
        </w:div>
      </w:divsChild>
    </w:div>
    <w:div w:id="1391074488">
      <w:bodyDiv w:val="1"/>
      <w:marLeft w:val="0"/>
      <w:marRight w:val="0"/>
      <w:marTop w:val="0"/>
      <w:marBottom w:val="0"/>
      <w:divBdr>
        <w:top w:val="none" w:sz="0" w:space="0" w:color="auto"/>
        <w:left w:val="none" w:sz="0" w:space="0" w:color="auto"/>
        <w:bottom w:val="none" w:sz="0" w:space="0" w:color="auto"/>
        <w:right w:val="none" w:sz="0" w:space="0" w:color="auto"/>
      </w:divBdr>
      <w:divsChild>
        <w:div w:id="350765960">
          <w:marLeft w:val="547"/>
          <w:marRight w:val="0"/>
          <w:marTop w:val="0"/>
          <w:marBottom w:val="0"/>
          <w:divBdr>
            <w:top w:val="none" w:sz="0" w:space="0" w:color="auto"/>
            <w:left w:val="none" w:sz="0" w:space="0" w:color="auto"/>
            <w:bottom w:val="none" w:sz="0" w:space="0" w:color="auto"/>
            <w:right w:val="none" w:sz="0" w:space="0" w:color="auto"/>
          </w:divBdr>
        </w:div>
      </w:divsChild>
    </w:div>
    <w:div w:id="1434477228">
      <w:bodyDiv w:val="1"/>
      <w:marLeft w:val="0"/>
      <w:marRight w:val="0"/>
      <w:marTop w:val="0"/>
      <w:marBottom w:val="0"/>
      <w:divBdr>
        <w:top w:val="none" w:sz="0" w:space="0" w:color="auto"/>
        <w:left w:val="none" w:sz="0" w:space="0" w:color="auto"/>
        <w:bottom w:val="none" w:sz="0" w:space="0" w:color="auto"/>
        <w:right w:val="none" w:sz="0" w:space="0" w:color="auto"/>
      </w:divBdr>
      <w:divsChild>
        <w:div w:id="1678773431">
          <w:marLeft w:val="547"/>
          <w:marRight w:val="0"/>
          <w:marTop w:val="0"/>
          <w:marBottom w:val="0"/>
          <w:divBdr>
            <w:top w:val="none" w:sz="0" w:space="0" w:color="auto"/>
            <w:left w:val="none" w:sz="0" w:space="0" w:color="auto"/>
            <w:bottom w:val="none" w:sz="0" w:space="0" w:color="auto"/>
            <w:right w:val="none" w:sz="0" w:space="0" w:color="auto"/>
          </w:divBdr>
        </w:div>
      </w:divsChild>
    </w:div>
    <w:div w:id="1539467986">
      <w:bodyDiv w:val="1"/>
      <w:marLeft w:val="0"/>
      <w:marRight w:val="0"/>
      <w:marTop w:val="0"/>
      <w:marBottom w:val="0"/>
      <w:divBdr>
        <w:top w:val="none" w:sz="0" w:space="0" w:color="auto"/>
        <w:left w:val="none" w:sz="0" w:space="0" w:color="auto"/>
        <w:bottom w:val="none" w:sz="0" w:space="0" w:color="auto"/>
        <w:right w:val="none" w:sz="0" w:space="0" w:color="auto"/>
      </w:divBdr>
      <w:divsChild>
        <w:div w:id="1361515193">
          <w:marLeft w:val="547"/>
          <w:marRight w:val="0"/>
          <w:marTop w:val="0"/>
          <w:marBottom w:val="0"/>
          <w:divBdr>
            <w:top w:val="none" w:sz="0" w:space="0" w:color="auto"/>
            <w:left w:val="none" w:sz="0" w:space="0" w:color="auto"/>
            <w:bottom w:val="none" w:sz="0" w:space="0" w:color="auto"/>
            <w:right w:val="none" w:sz="0" w:space="0" w:color="auto"/>
          </w:divBdr>
        </w:div>
      </w:divsChild>
    </w:div>
    <w:div w:id="1601136922">
      <w:bodyDiv w:val="1"/>
      <w:marLeft w:val="0"/>
      <w:marRight w:val="0"/>
      <w:marTop w:val="0"/>
      <w:marBottom w:val="0"/>
      <w:divBdr>
        <w:top w:val="none" w:sz="0" w:space="0" w:color="auto"/>
        <w:left w:val="none" w:sz="0" w:space="0" w:color="auto"/>
        <w:bottom w:val="none" w:sz="0" w:space="0" w:color="auto"/>
        <w:right w:val="none" w:sz="0" w:space="0" w:color="auto"/>
      </w:divBdr>
      <w:divsChild>
        <w:div w:id="1411125382">
          <w:marLeft w:val="547"/>
          <w:marRight w:val="0"/>
          <w:marTop w:val="0"/>
          <w:marBottom w:val="0"/>
          <w:divBdr>
            <w:top w:val="none" w:sz="0" w:space="0" w:color="auto"/>
            <w:left w:val="none" w:sz="0" w:space="0" w:color="auto"/>
            <w:bottom w:val="none" w:sz="0" w:space="0" w:color="auto"/>
            <w:right w:val="none" w:sz="0" w:space="0" w:color="auto"/>
          </w:divBdr>
        </w:div>
      </w:divsChild>
    </w:div>
    <w:div w:id="1625576855">
      <w:bodyDiv w:val="1"/>
      <w:marLeft w:val="0"/>
      <w:marRight w:val="0"/>
      <w:marTop w:val="0"/>
      <w:marBottom w:val="0"/>
      <w:divBdr>
        <w:top w:val="none" w:sz="0" w:space="0" w:color="auto"/>
        <w:left w:val="none" w:sz="0" w:space="0" w:color="auto"/>
        <w:bottom w:val="none" w:sz="0" w:space="0" w:color="auto"/>
        <w:right w:val="none" w:sz="0" w:space="0" w:color="auto"/>
      </w:divBdr>
      <w:divsChild>
        <w:div w:id="2059012724">
          <w:marLeft w:val="547"/>
          <w:marRight w:val="0"/>
          <w:marTop w:val="0"/>
          <w:marBottom w:val="0"/>
          <w:divBdr>
            <w:top w:val="none" w:sz="0" w:space="0" w:color="auto"/>
            <w:left w:val="none" w:sz="0" w:space="0" w:color="auto"/>
            <w:bottom w:val="none" w:sz="0" w:space="0" w:color="auto"/>
            <w:right w:val="none" w:sz="0" w:space="0" w:color="auto"/>
          </w:divBdr>
        </w:div>
        <w:div w:id="497967980">
          <w:marLeft w:val="547"/>
          <w:marRight w:val="0"/>
          <w:marTop w:val="0"/>
          <w:marBottom w:val="0"/>
          <w:divBdr>
            <w:top w:val="none" w:sz="0" w:space="0" w:color="auto"/>
            <w:left w:val="none" w:sz="0" w:space="0" w:color="auto"/>
            <w:bottom w:val="none" w:sz="0" w:space="0" w:color="auto"/>
            <w:right w:val="none" w:sz="0" w:space="0" w:color="auto"/>
          </w:divBdr>
        </w:div>
        <w:div w:id="1311669579">
          <w:marLeft w:val="547"/>
          <w:marRight w:val="0"/>
          <w:marTop w:val="0"/>
          <w:marBottom w:val="0"/>
          <w:divBdr>
            <w:top w:val="none" w:sz="0" w:space="0" w:color="auto"/>
            <w:left w:val="none" w:sz="0" w:space="0" w:color="auto"/>
            <w:bottom w:val="none" w:sz="0" w:space="0" w:color="auto"/>
            <w:right w:val="none" w:sz="0" w:space="0" w:color="auto"/>
          </w:divBdr>
        </w:div>
      </w:divsChild>
    </w:div>
    <w:div w:id="1642616711">
      <w:bodyDiv w:val="1"/>
      <w:marLeft w:val="0"/>
      <w:marRight w:val="0"/>
      <w:marTop w:val="0"/>
      <w:marBottom w:val="0"/>
      <w:divBdr>
        <w:top w:val="none" w:sz="0" w:space="0" w:color="auto"/>
        <w:left w:val="none" w:sz="0" w:space="0" w:color="auto"/>
        <w:bottom w:val="none" w:sz="0" w:space="0" w:color="auto"/>
        <w:right w:val="none" w:sz="0" w:space="0" w:color="auto"/>
      </w:divBdr>
    </w:div>
    <w:div w:id="1788967328">
      <w:bodyDiv w:val="1"/>
      <w:marLeft w:val="0"/>
      <w:marRight w:val="0"/>
      <w:marTop w:val="0"/>
      <w:marBottom w:val="0"/>
      <w:divBdr>
        <w:top w:val="none" w:sz="0" w:space="0" w:color="auto"/>
        <w:left w:val="none" w:sz="0" w:space="0" w:color="auto"/>
        <w:bottom w:val="none" w:sz="0" w:space="0" w:color="auto"/>
        <w:right w:val="none" w:sz="0" w:space="0" w:color="auto"/>
      </w:divBdr>
      <w:divsChild>
        <w:div w:id="1024748122">
          <w:marLeft w:val="547"/>
          <w:marRight w:val="0"/>
          <w:marTop w:val="0"/>
          <w:marBottom w:val="0"/>
          <w:divBdr>
            <w:top w:val="none" w:sz="0" w:space="0" w:color="auto"/>
            <w:left w:val="none" w:sz="0" w:space="0" w:color="auto"/>
            <w:bottom w:val="none" w:sz="0" w:space="0" w:color="auto"/>
            <w:right w:val="none" w:sz="0" w:space="0" w:color="auto"/>
          </w:divBdr>
        </w:div>
        <w:div w:id="862405828">
          <w:marLeft w:val="547"/>
          <w:marRight w:val="0"/>
          <w:marTop w:val="0"/>
          <w:marBottom w:val="0"/>
          <w:divBdr>
            <w:top w:val="none" w:sz="0" w:space="0" w:color="auto"/>
            <w:left w:val="none" w:sz="0" w:space="0" w:color="auto"/>
            <w:bottom w:val="none" w:sz="0" w:space="0" w:color="auto"/>
            <w:right w:val="none" w:sz="0" w:space="0" w:color="auto"/>
          </w:divBdr>
        </w:div>
        <w:div w:id="996569065">
          <w:marLeft w:val="547"/>
          <w:marRight w:val="0"/>
          <w:marTop w:val="0"/>
          <w:marBottom w:val="0"/>
          <w:divBdr>
            <w:top w:val="none" w:sz="0" w:space="0" w:color="auto"/>
            <w:left w:val="none" w:sz="0" w:space="0" w:color="auto"/>
            <w:bottom w:val="none" w:sz="0" w:space="0" w:color="auto"/>
            <w:right w:val="none" w:sz="0" w:space="0" w:color="auto"/>
          </w:divBdr>
        </w:div>
      </w:divsChild>
    </w:div>
    <w:div w:id="1836796953">
      <w:bodyDiv w:val="1"/>
      <w:marLeft w:val="0"/>
      <w:marRight w:val="0"/>
      <w:marTop w:val="0"/>
      <w:marBottom w:val="0"/>
      <w:divBdr>
        <w:top w:val="none" w:sz="0" w:space="0" w:color="auto"/>
        <w:left w:val="none" w:sz="0" w:space="0" w:color="auto"/>
        <w:bottom w:val="none" w:sz="0" w:space="0" w:color="auto"/>
        <w:right w:val="none" w:sz="0" w:space="0" w:color="auto"/>
      </w:divBdr>
      <w:divsChild>
        <w:div w:id="1205171200">
          <w:marLeft w:val="547"/>
          <w:marRight w:val="0"/>
          <w:marTop w:val="0"/>
          <w:marBottom w:val="0"/>
          <w:divBdr>
            <w:top w:val="none" w:sz="0" w:space="0" w:color="auto"/>
            <w:left w:val="none" w:sz="0" w:space="0" w:color="auto"/>
            <w:bottom w:val="none" w:sz="0" w:space="0" w:color="auto"/>
            <w:right w:val="none" w:sz="0" w:space="0" w:color="auto"/>
          </w:divBdr>
        </w:div>
        <w:div w:id="1050886403">
          <w:marLeft w:val="547"/>
          <w:marRight w:val="0"/>
          <w:marTop w:val="0"/>
          <w:marBottom w:val="0"/>
          <w:divBdr>
            <w:top w:val="none" w:sz="0" w:space="0" w:color="auto"/>
            <w:left w:val="none" w:sz="0" w:space="0" w:color="auto"/>
            <w:bottom w:val="none" w:sz="0" w:space="0" w:color="auto"/>
            <w:right w:val="none" w:sz="0" w:space="0" w:color="auto"/>
          </w:divBdr>
        </w:div>
        <w:div w:id="505167488">
          <w:marLeft w:val="547"/>
          <w:marRight w:val="0"/>
          <w:marTop w:val="0"/>
          <w:marBottom w:val="0"/>
          <w:divBdr>
            <w:top w:val="none" w:sz="0" w:space="0" w:color="auto"/>
            <w:left w:val="none" w:sz="0" w:space="0" w:color="auto"/>
            <w:bottom w:val="none" w:sz="0" w:space="0" w:color="auto"/>
            <w:right w:val="none" w:sz="0" w:space="0" w:color="auto"/>
          </w:divBdr>
        </w:div>
        <w:div w:id="1431664738">
          <w:marLeft w:val="547"/>
          <w:marRight w:val="0"/>
          <w:marTop w:val="0"/>
          <w:marBottom w:val="0"/>
          <w:divBdr>
            <w:top w:val="none" w:sz="0" w:space="0" w:color="auto"/>
            <w:left w:val="none" w:sz="0" w:space="0" w:color="auto"/>
            <w:bottom w:val="none" w:sz="0" w:space="0" w:color="auto"/>
            <w:right w:val="none" w:sz="0" w:space="0" w:color="auto"/>
          </w:divBdr>
        </w:div>
        <w:div w:id="1758016191">
          <w:marLeft w:val="547"/>
          <w:marRight w:val="0"/>
          <w:marTop w:val="0"/>
          <w:marBottom w:val="0"/>
          <w:divBdr>
            <w:top w:val="none" w:sz="0" w:space="0" w:color="auto"/>
            <w:left w:val="none" w:sz="0" w:space="0" w:color="auto"/>
            <w:bottom w:val="none" w:sz="0" w:space="0" w:color="auto"/>
            <w:right w:val="none" w:sz="0" w:space="0" w:color="auto"/>
          </w:divBdr>
        </w:div>
      </w:divsChild>
    </w:div>
    <w:div w:id="1859389602">
      <w:bodyDiv w:val="1"/>
      <w:marLeft w:val="0"/>
      <w:marRight w:val="0"/>
      <w:marTop w:val="0"/>
      <w:marBottom w:val="0"/>
      <w:divBdr>
        <w:top w:val="none" w:sz="0" w:space="0" w:color="auto"/>
        <w:left w:val="none" w:sz="0" w:space="0" w:color="auto"/>
        <w:bottom w:val="none" w:sz="0" w:space="0" w:color="auto"/>
        <w:right w:val="none" w:sz="0" w:space="0" w:color="auto"/>
      </w:divBdr>
    </w:div>
    <w:div w:id="1931766978">
      <w:bodyDiv w:val="1"/>
      <w:marLeft w:val="0"/>
      <w:marRight w:val="0"/>
      <w:marTop w:val="0"/>
      <w:marBottom w:val="0"/>
      <w:divBdr>
        <w:top w:val="none" w:sz="0" w:space="0" w:color="auto"/>
        <w:left w:val="none" w:sz="0" w:space="0" w:color="auto"/>
        <w:bottom w:val="none" w:sz="0" w:space="0" w:color="auto"/>
        <w:right w:val="none" w:sz="0" w:space="0" w:color="auto"/>
      </w:divBdr>
    </w:div>
    <w:div w:id="1972976052">
      <w:bodyDiv w:val="1"/>
      <w:marLeft w:val="0"/>
      <w:marRight w:val="0"/>
      <w:marTop w:val="0"/>
      <w:marBottom w:val="0"/>
      <w:divBdr>
        <w:top w:val="none" w:sz="0" w:space="0" w:color="auto"/>
        <w:left w:val="none" w:sz="0" w:space="0" w:color="auto"/>
        <w:bottom w:val="none" w:sz="0" w:space="0" w:color="auto"/>
        <w:right w:val="none" w:sz="0" w:space="0" w:color="auto"/>
      </w:divBdr>
      <w:divsChild>
        <w:div w:id="1112554773">
          <w:marLeft w:val="547"/>
          <w:marRight w:val="0"/>
          <w:marTop w:val="0"/>
          <w:marBottom w:val="0"/>
          <w:divBdr>
            <w:top w:val="none" w:sz="0" w:space="0" w:color="auto"/>
            <w:left w:val="none" w:sz="0" w:space="0" w:color="auto"/>
            <w:bottom w:val="none" w:sz="0" w:space="0" w:color="auto"/>
            <w:right w:val="none" w:sz="0" w:space="0" w:color="auto"/>
          </w:divBdr>
        </w:div>
      </w:divsChild>
    </w:div>
    <w:div w:id="1997804880">
      <w:bodyDiv w:val="1"/>
      <w:marLeft w:val="0"/>
      <w:marRight w:val="0"/>
      <w:marTop w:val="0"/>
      <w:marBottom w:val="0"/>
      <w:divBdr>
        <w:top w:val="none" w:sz="0" w:space="0" w:color="auto"/>
        <w:left w:val="none" w:sz="0" w:space="0" w:color="auto"/>
        <w:bottom w:val="none" w:sz="0" w:space="0" w:color="auto"/>
        <w:right w:val="none" w:sz="0" w:space="0" w:color="auto"/>
      </w:divBdr>
      <w:divsChild>
        <w:div w:id="369494630">
          <w:marLeft w:val="547"/>
          <w:marRight w:val="0"/>
          <w:marTop w:val="0"/>
          <w:marBottom w:val="0"/>
          <w:divBdr>
            <w:top w:val="none" w:sz="0" w:space="0" w:color="auto"/>
            <w:left w:val="none" w:sz="0" w:space="0" w:color="auto"/>
            <w:bottom w:val="none" w:sz="0" w:space="0" w:color="auto"/>
            <w:right w:val="none" w:sz="0" w:space="0" w:color="auto"/>
          </w:divBdr>
        </w:div>
      </w:divsChild>
    </w:div>
    <w:div w:id="2011521182">
      <w:bodyDiv w:val="1"/>
      <w:marLeft w:val="0"/>
      <w:marRight w:val="0"/>
      <w:marTop w:val="0"/>
      <w:marBottom w:val="0"/>
      <w:divBdr>
        <w:top w:val="none" w:sz="0" w:space="0" w:color="auto"/>
        <w:left w:val="none" w:sz="0" w:space="0" w:color="auto"/>
        <w:bottom w:val="none" w:sz="0" w:space="0" w:color="auto"/>
        <w:right w:val="none" w:sz="0" w:space="0" w:color="auto"/>
      </w:divBdr>
    </w:div>
    <w:div w:id="2069304730">
      <w:bodyDiv w:val="1"/>
      <w:marLeft w:val="0"/>
      <w:marRight w:val="0"/>
      <w:marTop w:val="0"/>
      <w:marBottom w:val="0"/>
      <w:divBdr>
        <w:top w:val="none" w:sz="0" w:space="0" w:color="auto"/>
        <w:left w:val="none" w:sz="0" w:space="0" w:color="auto"/>
        <w:bottom w:val="none" w:sz="0" w:space="0" w:color="auto"/>
        <w:right w:val="none" w:sz="0" w:space="0" w:color="auto"/>
      </w:divBdr>
      <w:divsChild>
        <w:div w:id="1293092480">
          <w:marLeft w:val="547"/>
          <w:marRight w:val="0"/>
          <w:marTop w:val="0"/>
          <w:marBottom w:val="0"/>
          <w:divBdr>
            <w:top w:val="none" w:sz="0" w:space="0" w:color="auto"/>
            <w:left w:val="none" w:sz="0" w:space="0" w:color="auto"/>
            <w:bottom w:val="none" w:sz="0" w:space="0" w:color="auto"/>
            <w:right w:val="none" w:sz="0" w:space="0" w:color="auto"/>
          </w:divBdr>
        </w:div>
        <w:div w:id="1947469468">
          <w:marLeft w:val="547"/>
          <w:marRight w:val="0"/>
          <w:marTop w:val="0"/>
          <w:marBottom w:val="0"/>
          <w:divBdr>
            <w:top w:val="none" w:sz="0" w:space="0" w:color="auto"/>
            <w:left w:val="none" w:sz="0" w:space="0" w:color="auto"/>
            <w:bottom w:val="none" w:sz="0" w:space="0" w:color="auto"/>
            <w:right w:val="none" w:sz="0" w:space="0" w:color="auto"/>
          </w:divBdr>
        </w:div>
        <w:div w:id="712996543">
          <w:marLeft w:val="547"/>
          <w:marRight w:val="0"/>
          <w:marTop w:val="0"/>
          <w:marBottom w:val="0"/>
          <w:divBdr>
            <w:top w:val="none" w:sz="0" w:space="0" w:color="auto"/>
            <w:left w:val="none" w:sz="0" w:space="0" w:color="auto"/>
            <w:bottom w:val="none" w:sz="0" w:space="0" w:color="auto"/>
            <w:right w:val="none" w:sz="0" w:space="0" w:color="auto"/>
          </w:divBdr>
        </w:div>
        <w:div w:id="458766106">
          <w:marLeft w:val="547"/>
          <w:marRight w:val="0"/>
          <w:marTop w:val="0"/>
          <w:marBottom w:val="0"/>
          <w:divBdr>
            <w:top w:val="none" w:sz="0" w:space="0" w:color="auto"/>
            <w:left w:val="none" w:sz="0" w:space="0" w:color="auto"/>
            <w:bottom w:val="none" w:sz="0" w:space="0" w:color="auto"/>
            <w:right w:val="none" w:sz="0" w:space="0" w:color="auto"/>
          </w:divBdr>
        </w:div>
        <w:div w:id="2016682848">
          <w:marLeft w:val="547"/>
          <w:marRight w:val="0"/>
          <w:marTop w:val="0"/>
          <w:marBottom w:val="0"/>
          <w:divBdr>
            <w:top w:val="none" w:sz="0" w:space="0" w:color="auto"/>
            <w:left w:val="none" w:sz="0" w:space="0" w:color="auto"/>
            <w:bottom w:val="none" w:sz="0" w:space="0" w:color="auto"/>
            <w:right w:val="none" w:sz="0" w:space="0" w:color="auto"/>
          </w:divBdr>
        </w:div>
        <w:div w:id="770662473">
          <w:marLeft w:val="547"/>
          <w:marRight w:val="0"/>
          <w:marTop w:val="0"/>
          <w:marBottom w:val="0"/>
          <w:divBdr>
            <w:top w:val="none" w:sz="0" w:space="0" w:color="auto"/>
            <w:left w:val="none" w:sz="0" w:space="0" w:color="auto"/>
            <w:bottom w:val="none" w:sz="0" w:space="0" w:color="auto"/>
            <w:right w:val="none" w:sz="0" w:space="0" w:color="auto"/>
          </w:divBdr>
        </w:div>
      </w:divsChild>
    </w:div>
    <w:div w:id="2114089789">
      <w:bodyDiv w:val="1"/>
      <w:marLeft w:val="0"/>
      <w:marRight w:val="0"/>
      <w:marTop w:val="0"/>
      <w:marBottom w:val="0"/>
      <w:divBdr>
        <w:top w:val="none" w:sz="0" w:space="0" w:color="auto"/>
        <w:left w:val="none" w:sz="0" w:space="0" w:color="auto"/>
        <w:bottom w:val="none" w:sz="0" w:space="0" w:color="auto"/>
        <w:right w:val="none" w:sz="0" w:space="0" w:color="auto"/>
      </w:divBdr>
      <w:divsChild>
        <w:div w:id="2000310551">
          <w:marLeft w:val="547"/>
          <w:marRight w:val="0"/>
          <w:marTop w:val="0"/>
          <w:marBottom w:val="0"/>
          <w:divBdr>
            <w:top w:val="none" w:sz="0" w:space="0" w:color="auto"/>
            <w:left w:val="none" w:sz="0" w:space="0" w:color="auto"/>
            <w:bottom w:val="none" w:sz="0" w:space="0" w:color="auto"/>
            <w:right w:val="none" w:sz="0" w:space="0" w:color="auto"/>
          </w:divBdr>
        </w:div>
        <w:div w:id="1934363910">
          <w:marLeft w:val="547"/>
          <w:marRight w:val="0"/>
          <w:marTop w:val="0"/>
          <w:marBottom w:val="0"/>
          <w:divBdr>
            <w:top w:val="none" w:sz="0" w:space="0" w:color="auto"/>
            <w:left w:val="none" w:sz="0" w:space="0" w:color="auto"/>
            <w:bottom w:val="none" w:sz="0" w:space="0" w:color="auto"/>
            <w:right w:val="none" w:sz="0" w:space="0" w:color="auto"/>
          </w:divBdr>
        </w:div>
        <w:div w:id="470906177">
          <w:marLeft w:val="547"/>
          <w:marRight w:val="0"/>
          <w:marTop w:val="0"/>
          <w:marBottom w:val="0"/>
          <w:divBdr>
            <w:top w:val="none" w:sz="0" w:space="0" w:color="auto"/>
            <w:left w:val="none" w:sz="0" w:space="0" w:color="auto"/>
            <w:bottom w:val="none" w:sz="0" w:space="0" w:color="auto"/>
            <w:right w:val="none" w:sz="0" w:space="0" w:color="auto"/>
          </w:divBdr>
        </w:div>
        <w:div w:id="1644390913">
          <w:marLeft w:val="547"/>
          <w:marRight w:val="0"/>
          <w:marTop w:val="0"/>
          <w:marBottom w:val="0"/>
          <w:divBdr>
            <w:top w:val="none" w:sz="0" w:space="0" w:color="auto"/>
            <w:left w:val="none" w:sz="0" w:space="0" w:color="auto"/>
            <w:bottom w:val="none" w:sz="0" w:space="0" w:color="auto"/>
            <w:right w:val="none" w:sz="0" w:space="0" w:color="auto"/>
          </w:divBdr>
        </w:div>
        <w:div w:id="1097481943">
          <w:marLeft w:val="547"/>
          <w:marRight w:val="0"/>
          <w:marTop w:val="0"/>
          <w:marBottom w:val="0"/>
          <w:divBdr>
            <w:top w:val="none" w:sz="0" w:space="0" w:color="auto"/>
            <w:left w:val="none" w:sz="0" w:space="0" w:color="auto"/>
            <w:bottom w:val="none" w:sz="0" w:space="0" w:color="auto"/>
            <w:right w:val="none" w:sz="0" w:space="0" w:color="auto"/>
          </w:divBdr>
        </w:div>
        <w:div w:id="1215895450">
          <w:marLeft w:val="547"/>
          <w:marRight w:val="0"/>
          <w:marTop w:val="0"/>
          <w:marBottom w:val="0"/>
          <w:divBdr>
            <w:top w:val="none" w:sz="0" w:space="0" w:color="auto"/>
            <w:left w:val="none" w:sz="0" w:space="0" w:color="auto"/>
            <w:bottom w:val="none" w:sz="0" w:space="0" w:color="auto"/>
            <w:right w:val="none" w:sz="0" w:space="0" w:color="auto"/>
          </w:divBdr>
        </w:div>
      </w:divsChild>
    </w:div>
    <w:div w:id="2132239796">
      <w:bodyDiv w:val="1"/>
      <w:marLeft w:val="0"/>
      <w:marRight w:val="0"/>
      <w:marTop w:val="0"/>
      <w:marBottom w:val="0"/>
      <w:divBdr>
        <w:top w:val="none" w:sz="0" w:space="0" w:color="auto"/>
        <w:left w:val="none" w:sz="0" w:space="0" w:color="auto"/>
        <w:bottom w:val="none" w:sz="0" w:space="0" w:color="auto"/>
        <w:right w:val="none" w:sz="0" w:space="0" w:color="auto"/>
      </w:divBdr>
      <w:divsChild>
        <w:div w:id="1843229904">
          <w:marLeft w:val="547"/>
          <w:marRight w:val="0"/>
          <w:marTop w:val="0"/>
          <w:marBottom w:val="0"/>
          <w:divBdr>
            <w:top w:val="none" w:sz="0" w:space="0" w:color="auto"/>
            <w:left w:val="none" w:sz="0" w:space="0" w:color="auto"/>
            <w:bottom w:val="none" w:sz="0" w:space="0" w:color="auto"/>
            <w:right w:val="none" w:sz="0" w:space="0" w:color="auto"/>
          </w:divBdr>
        </w:div>
        <w:div w:id="20743522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73043-5D89-4D51-A272-33B778D7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2168</Words>
  <Characters>11712</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ΑΝΑΣΤΑΣΙΟΣ ΔΟΥΚΕΡΗΣ</cp:lastModifiedBy>
  <cp:revision>6</cp:revision>
  <dcterms:created xsi:type="dcterms:W3CDTF">2022-04-09T08:37:00Z</dcterms:created>
  <dcterms:modified xsi:type="dcterms:W3CDTF">2022-04-10T05:25:00Z</dcterms:modified>
</cp:coreProperties>
</file>